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0A6" w:rsidRPr="000E0FF9" w:rsidRDefault="008510A6" w:rsidP="000E0FF9">
      <w:pPr>
        <w:jc w:val="center"/>
        <w:rPr>
          <w:rFonts w:cs="Times New Roman"/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>Рабочая программа по учебному предмету "Музыка"</w:t>
      </w:r>
    </w:p>
    <w:p w:rsidR="008510A6" w:rsidRDefault="008510A6" w:rsidP="000E0FF9">
      <w:pPr>
        <w:shd w:val="clear" w:color="auto" w:fill="FFFFFF"/>
        <w:ind w:firstLine="708"/>
        <w:rPr>
          <w:rFonts w:cs="Times New Roman"/>
          <w:b/>
          <w:szCs w:val="28"/>
        </w:rPr>
      </w:pPr>
      <w:r w:rsidRPr="000B082A">
        <w:rPr>
          <w:rFonts w:cs="Times New Roman"/>
          <w:szCs w:val="28"/>
        </w:rPr>
        <w:t>Рабочая программа по учебному предмету "Искусство. Музыка" составлена в соответствии с требованиями Федерального государственного стандарта основного общего образования (2009/2010) и на основе авторской программы</w:t>
      </w:r>
      <w:r>
        <w:rPr>
          <w:rFonts w:cs="Times New Roman"/>
          <w:szCs w:val="28"/>
        </w:rPr>
        <w:t xml:space="preserve"> "</w:t>
      </w:r>
      <w:r>
        <w:rPr>
          <w:rFonts w:eastAsia="Times New Roman" w:cs="Times New Roman"/>
          <w:szCs w:val="28"/>
          <w:lang w:eastAsia="ru-RU"/>
        </w:rPr>
        <w:t>Музыка"</w:t>
      </w:r>
      <w:r w:rsidRPr="002E4FDF"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>1-4 классы</w:t>
      </w:r>
      <w:r w:rsidRPr="002E4FDF">
        <w:rPr>
          <w:rFonts w:eastAsia="Times New Roman" w:cs="Times New Roman"/>
          <w:szCs w:val="28"/>
          <w:lang w:eastAsia="ru-RU"/>
        </w:rPr>
        <w:t>. Рабочая программа. Авторы</w:t>
      </w:r>
      <w:proofErr w:type="gramStart"/>
      <w:r w:rsidRPr="002E4FDF"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 w:rsidRPr="002E4FDF">
        <w:rPr>
          <w:rFonts w:eastAsia="Times New Roman" w:cs="Times New Roman"/>
          <w:szCs w:val="28"/>
          <w:lang w:eastAsia="ru-RU"/>
        </w:rPr>
        <w:t xml:space="preserve"> В. </w:t>
      </w:r>
      <w:r>
        <w:rPr>
          <w:rFonts w:eastAsia="Times New Roman" w:cs="Times New Roman"/>
          <w:szCs w:val="28"/>
          <w:lang w:eastAsia="ru-RU"/>
        </w:rPr>
        <w:t>О</w:t>
      </w:r>
      <w:r w:rsidRPr="002E4FDF"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>Усачева</w:t>
      </w:r>
      <w:r w:rsidRPr="002E4FDF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Л</w:t>
      </w:r>
      <w:r w:rsidRPr="002E4FDF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В</w:t>
      </w:r>
      <w:r w:rsidRPr="002E4FDF"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>Школяр</w:t>
      </w:r>
      <w:r w:rsidRPr="002E4FDF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В</w:t>
      </w:r>
      <w:r w:rsidRPr="002E4FDF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Ф</w:t>
      </w:r>
      <w:r w:rsidRPr="002E4FDF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Школяр.</w:t>
      </w:r>
      <w:r>
        <w:rPr>
          <w:rFonts w:cs="Times New Roman"/>
          <w:b/>
          <w:szCs w:val="28"/>
        </w:rPr>
        <w:t xml:space="preserve"> </w:t>
      </w:r>
    </w:p>
    <w:p w:rsidR="00C2400E" w:rsidRPr="008510A6" w:rsidRDefault="00C2400E" w:rsidP="000E0FF9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i/>
          <w:szCs w:val="28"/>
        </w:rPr>
      </w:pPr>
      <w:r w:rsidRPr="00C2400E">
        <w:rPr>
          <w:rFonts w:cs="Times New Roman"/>
          <w:b/>
          <w:szCs w:val="28"/>
        </w:rPr>
        <w:t>Планируемые результаты освоения учебного предмета</w:t>
      </w:r>
      <w:r w:rsidRPr="00C12188">
        <w:rPr>
          <w:i/>
          <w:szCs w:val="28"/>
        </w:rPr>
        <w:t xml:space="preserve"> </w:t>
      </w:r>
    </w:p>
    <w:p w:rsidR="00B42D5B" w:rsidRPr="00C2400E" w:rsidRDefault="00B42D5B" w:rsidP="000E0FF9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b/>
          <w:szCs w:val="28"/>
        </w:rPr>
      </w:pPr>
      <w:r w:rsidRPr="00C2400E">
        <w:rPr>
          <w:b/>
          <w:szCs w:val="28"/>
        </w:rPr>
        <w:t xml:space="preserve">К концу обучения в 1 классе учащиеся могут: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проявлять готовность увлечённо и живо «впитывать» музыкальные впечатления, воспринимать музыкальные произведения;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проявлять способность к размышлению об истоках происхождения музыки;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знать о способности способах воспроизводить музыкой явления окружающего мира и внутреннего мира человека; </w:t>
      </w:r>
    </w:p>
    <w:p w:rsidR="00B42D5B" w:rsidRPr="00C12188" w:rsidRDefault="00B42D5B" w:rsidP="000E0FF9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szCs w:val="28"/>
        </w:rPr>
      </w:pPr>
      <w:r w:rsidRPr="00C12188">
        <w:rPr>
          <w:b/>
          <w:szCs w:val="28"/>
        </w:rPr>
        <w:t>решать практические и учебные задачи</w:t>
      </w:r>
      <w:r w:rsidRPr="00C12188">
        <w:rPr>
          <w:szCs w:val="28"/>
        </w:rPr>
        <w:t xml:space="preserve">: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выявлять жанровое начало как способ передачи состояний человека, природы, живого и неживого в окружающем мире;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ориентироваться в многообразии музыкальных жанров;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2188">
        <w:rPr>
          <w:rFonts w:ascii="Times New Roman" w:hAnsi="Times New Roman"/>
          <w:sz w:val="28"/>
          <w:szCs w:val="28"/>
        </w:rPr>
        <w:t xml:space="preserve">различать характер музыки, её динамические, регистровые, тембровые, метро - ритмические, интонационные особенности; </w:t>
      </w:r>
      <w:proofErr w:type="gramEnd"/>
    </w:p>
    <w:p w:rsidR="00B42D5B" w:rsidRPr="008510A6" w:rsidRDefault="00B42D5B" w:rsidP="000E0FF9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применять элементы музыкальной речи в различных видах творческой деятельности. </w:t>
      </w:r>
    </w:p>
    <w:p w:rsidR="00B42D5B" w:rsidRPr="00C2400E" w:rsidRDefault="00B42D5B" w:rsidP="000E0FF9">
      <w:pPr>
        <w:pStyle w:val="a3"/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2400E">
        <w:rPr>
          <w:rFonts w:ascii="Times New Roman" w:hAnsi="Times New Roman"/>
          <w:b/>
          <w:sz w:val="28"/>
          <w:szCs w:val="28"/>
        </w:rPr>
        <w:t>К концу обучения во 2 классе учащиеся способны:</w:t>
      </w:r>
    </w:p>
    <w:p w:rsidR="00B42D5B" w:rsidRPr="00C12188" w:rsidRDefault="00B42D5B" w:rsidP="000E0FF9">
      <w:pPr>
        <w:pStyle w:val="a3"/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проявлять устойчивый интерес к музыке;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проявлять готовность "исследовать" композиторский замысел в процессе интонационного богатства музыкального произведения;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приобретать навыки </w:t>
      </w:r>
      <w:proofErr w:type="spellStart"/>
      <w:r w:rsidRPr="00C12188">
        <w:rPr>
          <w:rFonts w:ascii="Times New Roman" w:hAnsi="Times New Roman"/>
          <w:sz w:val="28"/>
          <w:szCs w:val="28"/>
        </w:rPr>
        <w:t>слушательской</w:t>
      </w:r>
      <w:proofErr w:type="spellEnd"/>
      <w:r w:rsidRPr="00C12188">
        <w:rPr>
          <w:rFonts w:ascii="Times New Roman" w:hAnsi="Times New Roman"/>
          <w:sz w:val="28"/>
          <w:szCs w:val="28"/>
        </w:rPr>
        <w:t xml:space="preserve"> культуры;</w:t>
      </w:r>
    </w:p>
    <w:p w:rsidR="00B42D5B" w:rsidRPr="00C12188" w:rsidRDefault="00B42D5B" w:rsidP="000E0FF9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szCs w:val="28"/>
        </w:rPr>
      </w:pPr>
      <w:r w:rsidRPr="00C12188">
        <w:rPr>
          <w:b/>
          <w:szCs w:val="28"/>
        </w:rPr>
        <w:t>решать практические и учебные задачи</w:t>
      </w:r>
      <w:r w:rsidRPr="00C12188">
        <w:rPr>
          <w:szCs w:val="28"/>
        </w:rPr>
        <w:t xml:space="preserve">: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определять жанровые признаки;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характеризовать интонации по эмоционально-образному строю - лирические, драматические, трагические, комические, возвышенные, героические и др.;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называть запомнившиеся формы музыки;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определять автора и название музыкального произведения по характерным интонациям и напеть;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продирижировать главные мотивы, мелодии;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делиться своими впечатлениями  о музыке и </w:t>
      </w:r>
      <w:proofErr w:type="spellStart"/>
      <w:r w:rsidRPr="00C12188">
        <w:rPr>
          <w:rFonts w:ascii="Times New Roman" w:hAnsi="Times New Roman"/>
          <w:sz w:val="28"/>
          <w:szCs w:val="28"/>
        </w:rPr>
        <w:t>выражть</w:t>
      </w:r>
      <w:proofErr w:type="spellEnd"/>
      <w:r w:rsidRPr="00C12188">
        <w:rPr>
          <w:rFonts w:ascii="Times New Roman" w:hAnsi="Times New Roman"/>
          <w:sz w:val="28"/>
          <w:szCs w:val="28"/>
        </w:rPr>
        <w:t xml:space="preserve"> их в рисунках, игре на музыкальных инструментах, пением, </w:t>
      </w:r>
      <w:proofErr w:type="spellStart"/>
      <w:r w:rsidRPr="00C12188">
        <w:rPr>
          <w:rFonts w:ascii="Times New Roman" w:hAnsi="Times New Roman"/>
          <w:sz w:val="28"/>
          <w:szCs w:val="28"/>
        </w:rPr>
        <w:t>танцевальеым</w:t>
      </w:r>
      <w:proofErr w:type="spellEnd"/>
      <w:r w:rsidRPr="00C12188">
        <w:rPr>
          <w:rFonts w:ascii="Times New Roman" w:hAnsi="Times New Roman"/>
          <w:sz w:val="28"/>
          <w:szCs w:val="28"/>
        </w:rPr>
        <w:t xml:space="preserve"> движением;</w:t>
      </w:r>
    </w:p>
    <w:p w:rsidR="00B42D5B" w:rsidRPr="008510A6" w:rsidRDefault="00B42D5B" w:rsidP="000E0FF9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проявлять готовность к самостоятельным творческим пробам (поиск музыкальной интонации к поэтическому тексту, характеристике персонажа, </w:t>
      </w:r>
      <w:r w:rsidRPr="00C12188">
        <w:rPr>
          <w:rFonts w:ascii="Times New Roman" w:hAnsi="Times New Roman"/>
          <w:sz w:val="28"/>
          <w:szCs w:val="28"/>
        </w:rPr>
        <w:lastRenderedPageBreak/>
        <w:t>образной ситуации и др.);</w:t>
      </w:r>
    </w:p>
    <w:p w:rsidR="00B42D5B" w:rsidRPr="00C2400E" w:rsidRDefault="00B42D5B" w:rsidP="000E0FF9">
      <w:pPr>
        <w:pStyle w:val="a3"/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2400E">
        <w:rPr>
          <w:rFonts w:ascii="Times New Roman" w:hAnsi="Times New Roman"/>
          <w:b/>
          <w:sz w:val="28"/>
          <w:szCs w:val="28"/>
        </w:rPr>
        <w:t>К концу обучения в 3 классе учащиеся могут: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проявлять интерес к русскому обрядовому пласту фольклора;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 xml:space="preserve">понимать </w:t>
      </w:r>
      <w:proofErr w:type="spellStart"/>
      <w:r w:rsidRPr="00C12188">
        <w:rPr>
          <w:rFonts w:ascii="Times New Roman" w:hAnsi="Times New Roman"/>
          <w:sz w:val="28"/>
          <w:szCs w:val="28"/>
        </w:rPr>
        <w:t>синкретику</w:t>
      </w:r>
      <w:proofErr w:type="spellEnd"/>
      <w:r w:rsidRPr="00C12188">
        <w:rPr>
          <w:rFonts w:ascii="Times New Roman" w:hAnsi="Times New Roman"/>
          <w:sz w:val="28"/>
          <w:szCs w:val="28"/>
        </w:rPr>
        <w:t xml:space="preserve"> народного творчества;</w:t>
      </w:r>
    </w:p>
    <w:p w:rsidR="00B42D5B" w:rsidRPr="00C12188" w:rsidRDefault="00B42D5B" w:rsidP="000E0FF9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szCs w:val="28"/>
        </w:rPr>
      </w:pPr>
      <w:r w:rsidRPr="00C12188">
        <w:rPr>
          <w:b/>
          <w:szCs w:val="28"/>
        </w:rPr>
        <w:t>решать практические и учебные задачи</w:t>
      </w:r>
      <w:r w:rsidRPr="00C12188">
        <w:rPr>
          <w:szCs w:val="28"/>
        </w:rPr>
        <w:t xml:space="preserve">: 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выявлять интонационно-стилевые особенности народной музыкальной культуры;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сравнивать народную и профессиональную музыку;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свободно и непринужденно</w:t>
      </w:r>
      <w:proofErr w:type="gramStart"/>
      <w:r w:rsidRPr="00C1218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C12188">
        <w:rPr>
          <w:rFonts w:ascii="Times New Roman" w:hAnsi="Times New Roman"/>
          <w:sz w:val="28"/>
          <w:szCs w:val="28"/>
        </w:rPr>
        <w:t xml:space="preserve"> проявляя творческую инициативу, самостоятельно запеть, завести игру, начать танец и пр.;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узнавать произведения;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называть русских композиторов, называть их имена;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приводить примеры использования русскими классиками образцов фольклора;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различать на слух народную музыку и музыку, сочиненную композиторами в "народном духе";</w:t>
      </w:r>
    </w:p>
    <w:p w:rsidR="00B42D5B" w:rsidRPr="008510A6" w:rsidRDefault="00B42D5B" w:rsidP="000E0FF9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самостоятельно распевать народные тексты в стиле устной традиции;</w:t>
      </w:r>
    </w:p>
    <w:p w:rsidR="00B42D5B" w:rsidRPr="00C2400E" w:rsidRDefault="00B42D5B" w:rsidP="000E0FF9">
      <w:pPr>
        <w:pStyle w:val="a3"/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2400E">
        <w:rPr>
          <w:rFonts w:ascii="Times New Roman" w:hAnsi="Times New Roman"/>
          <w:b/>
          <w:sz w:val="28"/>
          <w:szCs w:val="28"/>
        </w:rPr>
        <w:t>К концу обучения в 4 классе учащиеся могут: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проявлять общую осведомленность о музыке, способность ориентироваться в музыкальных явлениях;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проявлять интерес, определенные пристрастия и предпочтения;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мотивировать выбор той или иной музыки;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ориентироваться в выразительных средствах  и понимать логику их организации в конкретном произведении;</w:t>
      </w:r>
    </w:p>
    <w:p w:rsidR="00B42D5B" w:rsidRPr="00C12188" w:rsidRDefault="00B42D5B" w:rsidP="000E0FF9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понимать смысл деятельности музыканта и своей собственной музыкальной деятельности;</w:t>
      </w:r>
    </w:p>
    <w:p w:rsidR="00C2400E" w:rsidRPr="008510A6" w:rsidRDefault="00B42D5B" w:rsidP="000E0FF9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выражать готовность и умение проявить свои творческие способности в различных видах музыкально-художественной деятельности: исполнить песню, найти танцевальное движение, подобрать ассоциативный ряд, участвовать в ансамбле.</w:t>
      </w:r>
    </w:p>
    <w:p w:rsidR="00C2400E" w:rsidRPr="008510A6" w:rsidRDefault="00C2400E" w:rsidP="000E0FF9">
      <w:pPr>
        <w:shd w:val="clear" w:color="auto" w:fill="FFFFFF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12188">
        <w:rPr>
          <w:rFonts w:eastAsia="Times New Roman" w:cs="Times New Roman"/>
          <w:b/>
          <w:bCs/>
          <w:szCs w:val="28"/>
          <w:lang w:eastAsia="ru-RU"/>
        </w:rPr>
        <w:t>Результаты изучения учебного предмета</w:t>
      </w:r>
    </w:p>
    <w:p w:rsidR="00C2400E" w:rsidRPr="00C12188" w:rsidRDefault="00C2400E" w:rsidP="000E0FF9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12188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укрепление культурной, этнической и гражданской иден</w:t>
      </w:r>
      <w:r w:rsidRPr="00C12188">
        <w:rPr>
          <w:rFonts w:eastAsia="Times New Roman" w:cs="Times New Roman"/>
          <w:szCs w:val="28"/>
          <w:lang w:eastAsia="ru-RU"/>
        </w:rPr>
        <w:softHyphen/>
        <w:t>тичности в соответствии с духовными традициями семьи и на</w:t>
      </w:r>
      <w:r w:rsidRPr="00C12188">
        <w:rPr>
          <w:rFonts w:eastAsia="Times New Roman" w:cs="Times New Roman"/>
          <w:szCs w:val="28"/>
          <w:lang w:eastAsia="ru-RU"/>
        </w:rPr>
        <w:softHyphen/>
        <w:t>рода;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наличие эмоционального отношения к искусству, эстети</w:t>
      </w:r>
      <w:r w:rsidRPr="00C12188">
        <w:rPr>
          <w:rFonts w:eastAsia="Times New Roman" w:cs="Times New Roman"/>
          <w:szCs w:val="28"/>
          <w:lang w:eastAsia="ru-RU"/>
        </w:rPr>
        <w:softHyphen/>
        <w:t xml:space="preserve">ческого взгляда </w:t>
      </w:r>
      <w:r w:rsidRPr="00C12188">
        <w:rPr>
          <w:rFonts w:eastAsia="Times New Roman" w:cs="Times New Roman"/>
          <w:iCs/>
          <w:szCs w:val="28"/>
          <w:lang w:eastAsia="ru-RU"/>
        </w:rPr>
        <w:t xml:space="preserve">на </w:t>
      </w:r>
      <w:r w:rsidRPr="00C12188">
        <w:rPr>
          <w:rFonts w:eastAsia="Times New Roman" w:cs="Times New Roman"/>
          <w:szCs w:val="28"/>
          <w:lang w:eastAsia="ru-RU"/>
        </w:rPr>
        <w:t>мир в его целостности, художественном и самобытном разнообразии;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формирование личностного смысла постижения искус</w:t>
      </w:r>
      <w:r w:rsidRPr="00C12188">
        <w:rPr>
          <w:rFonts w:eastAsia="Times New Roman" w:cs="Times New Roman"/>
          <w:szCs w:val="28"/>
          <w:lang w:eastAsia="ru-RU"/>
        </w:rPr>
        <w:softHyphen/>
        <w:t>ства и расширение ценностной сферы в процессе общения с музыкой;</w:t>
      </w:r>
    </w:p>
    <w:p w:rsidR="00C2400E" w:rsidRPr="00C12188" w:rsidRDefault="00C2400E" w:rsidP="000E0FF9">
      <w:pPr>
        <w:pStyle w:val="a3"/>
        <w:numPr>
          <w:ilvl w:val="0"/>
          <w:numId w:val="11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lastRenderedPageBreak/>
        <w:t>приобретение начальных навыков социокультурной адап</w:t>
      </w:r>
      <w:r w:rsidRPr="00C12188">
        <w:rPr>
          <w:rFonts w:ascii="Times New Roman" w:hAnsi="Times New Roman"/>
          <w:sz w:val="28"/>
          <w:szCs w:val="28"/>
        </w:rPr>
        <w:softHyphen/>
        <w:t>тации в современном мире и позитивная самооценка своих</w:t>
      </w:r>
      <w:r w:rsidRPr="00C12188">
        <w:rPr>
          <w:rFonts w:ascii="Times New Roman" w:hAnsi="Times New Roman"/>
          <w:sz w:val="28"/>
          <w:szCs w:val="28"/>
        </w:rPr>
        <w:br/>
        <w:t>музыкально-творческих возможностей;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 xml:space="preserve">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C12188">
        <w:rPr>
          <w:rFonts w:eastAsia="Times New Roman" w:cs="Times New Roman"/>
          <w:szCs w:val="28"/>
          <w:lang w:eastAsia="ru-RU"/>
        </w:rPr>
        <w:t>музицирования</w:t>
      </w:r>
      <w:proofErr w:type="spellEnd"/>
      <w:r w:rsidRPr="00C12188">
        <w:rPr>
          <w:rFonts w:eastAsia="Times New Roman" w:cs="Times New Roman"/>
          <w:szCs w:val="28"/>
          <w:lang w:eastAsia="ru-RU"/>
        </w:rPr>
        <w:t>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продуктивное сотрудничество (общение, взаимодей</w:t>
      </w:r>
      <w:r w:rsidRPr="00C12188">
        <w:rPr>
          <w:rFonts w:eastAsia="Times New Roman" w:cs="Times New Roman"/>
          <w:szCs w:val="28"/>
          <w:lang w:eastAsia="ru-RU"/>
        </w:rPr>
        <w:softHyphen/>
        <w:t>ствие) со сверстниками при решении различных творческих задач, в том числе музыкальных;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развитие духовно-нравственных и этических чувств, эмо</w:t>
      </w:r>
      <w:r w:rsidRPr="00C12188">
        <w:rPr>
          <w:rFonts w:eastAsia="Times New Roman" w:cs="Times New Roman"/>
          <w:szCs w:val="28"/>
          <w:lang w:eastAsia="ru-RU"/>
        </w:rPr>
        <w:softHyphen/>
        <w:t>циональной отзывчивости, понимание и сопереживание, ува</w:t>
      </w:r>
      <w:r w:rsidRPr="00C12188">
        <w:rPr>
          <w:rFonts w:eastAsia="Times New Roman" w:cs="Times New Roman"/>
          <w:szCs w:val="28"/>
          <w:lang w:eastAsia="ru-RU"/>
        </w:rPr>
        <w:softHyphen/>
        <w:t>жительное отношение к историко-культурным традициям дру</w:t>
      </w:r>
      <w:r w:rsidRPr="00C12188">
        <w:rPr>
          <w:rFonts w:eastAsia="Times New Roman" w:cs="Times New Roman"/>
          <w:szCs w:val="28"/>
          <w:lang w:eastAsia="ru-RU"/>
        </w:rPr>
        <w:softHyphen/>
        <w:t>гих народов.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C12188">
        <w:rPr>
          <w:rFonts w:eastAsia="Times New Roman" w:cs="Times New Roman"/>
          <w:b/>
          <w:szCs w:val="28"/>
          <w:lang w:eastAsia="ru-RU"/>
        </w:rPr>
        <w:t>Метапредметные</w:t>
      </w:r>
      <w:proofErr w:type="spellEnd"/>
      <w:r w:rsidRPr="00C12188">
        <w:rPr>
          <w:rFonts w:eastAsia="Times New Roman" w:cs="Times New Roman"/>
          <w:b/>
          <w:szCs w:val="28"/>
          <w:lang w:eastAsia="ru-RU"/>
        </w:rPr>
        <w:t xml:space="preserve"> результаты: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наблюдение за различными явлениями жизни и искус</w:t>
      </w:r>
      <w:r w:rsidRPr="00C12188">
        <w:rPr>
          <w:rFonts w:eastAsia="Times New Roman" w:cs="Times New Roman"/>
          <w:szCs w:val="28"/>
          <w:lang w:eastAsia="ru-RU"/>
        </w:rPr>
        <w:softHyphen/>
        <w:t>ства в учебной и внеурочной деятельности, понимание их спе</w:t>
      </w:r>
      <w:r w:rsidRPr="00C12188">
        <w:rPr>
          <w:rFonts w:eastAsia="Times New Roman" w:cs="Times New Roman"/>
          <w:szCs w:val="28"/>
          <w:lang w:eastAsia="ru-RU"/>
        </w:rPr>
        <w:softHyphen/>
        <w:t>цифики и эстетического многообразия;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ориентированность в культурном многообразии окружа</w:t>
      </w:r>
      <w:r w:rsidRPr="00C12188">
        <w:rPr>
          <w:rFonts w:eastAsia="Times New Roman" w:cs="Times New Roman"/>
          <w:szCs w:val="28"/>
          <w:lang w:eastAsia="ru-RU"/>
        </w:rPr>
        <w:softHyphen/>
        <w:t>ющей действительности, участие в жизни микр</w:t>
      </w:r>
      <w:proofErr w:type="gramStart"/>
      <w:r w:rsidRPr="00C12188">
        <w:rPr>
          <w:rFonts w:eastAsia="Times New Roman" w:cs="Times New Roman"/>
          <w:szCs w:val="28"/>
          <w:lang w:eastAsia="ru-RU"/>
        </w:rPr>
        <w:t>о-</w:t>
      </w:r>
      <w:proofErr w:type="gramEnd"/>
      <w:r w:rsidRPr="00C12188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C12188">
        <w:rPr>
          <w:rFonts w:eastAsia="Times New Roman" w:cs="Times New Roman"/>
          <w:szCs w:val="28"/>
          <w:lang w:eastAsia="ru-RU"/>
        </w:rPr>
        <w:t>макросо</w:t>
      </w:r>
      <w:r w:rsidRPr="00C12188">
        <w:rPr>
          <w:rFonts w:eastAsia="Times New Roman" w:cs="Times New Roman"/>
          <w:szCs w:val="28"/>
          <w:lang w:eastAsia="ru-RU"/>
        </w:rPr>
        <w:softHyphen/>
        <w:t>циума</w:t>
      </w:r>
      <w:proofErr w:type="spellEnd"/>
      <w:r w:rsidRPr="00C12188">
        <w:rPr>
          <w:rFonts w:eastAsia="Times New Roman" w:cs="Times New Roman"/>
          <w:szCs w:val="28"/>
          <w:lang w:eastAsia="ru-RU"/>
        </w:rPr>
        <w:t xml:space="preserve"> (группы, класса, школы, города, региона и др.);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овладение способностью к реализации собственных твор</w:t>
      </w:r>
      <w:r w:rsidRPr="00C12188">
        <w:rPr>
          <w:rFonts w:eastAsia="Times New Roman" w:cs="Times New Roman"/>
          <w:szCs w:val="28"/>
          <w:lang w:eastAsia="ru-RU"/>
        </w:rPr>
        <w:softHyphen/>
        <w:t>ческих замыслов через понимание целей, выбор способов ре</w:t>
      </w:r>
      <w:r w:rsidRPr="00C12188">
        <w:rPr>
          <w:rFonts w:eastAsia="Times New Roman" w:cs="Times New Roman"/>
          <w:szCs w:val="28"/>
          <w:lang w:eastAsia="ru-RU"/>
        </w:rPr>
        <w:softHyphen/>
        <w:t>шения проблем поискового характера;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применение знаково-символических и речевых сре</w:t>
      </w:r>
      <w:proofErr w:type="gramStart"/>
      <w:r w:rsidRPr="00C12188">
        <w:rPr>
          <w:rFonts w:eastAsia="Times New Roman" w:cs="Times New Roman"/>
          <w:szCs w:val="28"/>
          <w:lang w:eastAsia="ru-RU"/>
        </w:rPr>
        <w:t>дств дл</w:t>
      </w:r>
      <w:proofErr w:type="gramEnd"/>
      <w:r w:rsidRPr="00C12188">
        <w:rPr>
          <w:rFonts w:eastAsia="Times New Roman" w:cs="Times New Roman"/>
          <w:szCs w:val="28"/>
          <w:lang w:eastAsia="ru-RU"/>
        </w:rPr>
        <w:t>я решения коммуникативных и познавательных задач;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готовность к логическим действиям: анализ, сравнение, синтез, обобщение, классификация по стилям и жанрам му</w:t>
      </w:r>
      <w:r w:rsidRPr="00C12188">
        <w:rPr>
          <w:rFonts w:eastAsia="Times New Roman" w:cs="Times New Roman"/>
          <w:szCs w:val="28"/>
          <w:lang w:eastAsia="ru-RU"/>
        </w:rPr>
        <w:softHyphen/>
        <w:t>зыкального искусства;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C12188">
        <w:rPr>
          <w:rFonts w:eastAsia="Times New Roman" w:cs="Times New Roman"/>
          <w:szCs w:val="28"/>
          <w:lang w:eastAsia="ru-RU"/>
        </w:rPr>
        <w:t>неуспешнос</w:t>
      </w:r>
      <w:r w:rsidRPr="00C12188">
        <w:rPr>
          <w:rFonts w:eastAsia="Times New Roman" w:cs="Times New Roman"/>
          <w:szCs w:val="28"/>
          <w:lang w:eastAsia="ru-RU"/>
        </w:rPr>
        <w:softHyphen/>
        <w:t>ти</w:t>
      </w:r>
      <w:proofErr w:type="spellEnd"/>
      <w:r w:rsidRPr="00C12188">
        <w:rPr>
          <w:rFonts w:eastAsia="Times New Roman" w:cs="Times New Roman"/>
          <w:szCs w:val="28"/>
          <w:lang w:eastAsia="ru-RU"/>
        </w:rPr>
        <w:t>, умение корректировать свои действия;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участие в совместной деятельности на основе сотрудни</w:t>
      </w:r>
      <w:r w:rsidRPr="00C12188">
        <w:rPr>
          <w:rFonts w:eastAsia="Times New Roman" w:cs="Times New Roman"/>
          <w:szCs w:val="28"/>
          <w:lang w:eastAsia="ru-RU"/>
        </w:rPr>
        <w:softHyphen/>
        <w:t>чества, поиска компромиссов, распределения функций и ро</w:t>
      </w:r>
      <w:r w:rsidRPr="00C12188">
        <w:rPr>
          <w:rFonts w:eastAsia="Times New Roman" w:cs="Times New Roman"/>
          <w:szCs w:val="28"/>
          <w:lang w:eastAsia="ru-RU"/>
        </w:rPr>
        <w:softHyphen/>
        <w:t>лей;</w:t>
      </w:r>
    </w:p>
    <w:p w:rsidR="00C2400E" w:rsidRPr="00C12188" w:rsidRDefault="00C2400E" w:rsidP="000E0FF9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умение воспринимать окружающий мир во всём его социальном, культурном, природном и художественном разнообразии.</w:t>
      </w:r>
    </w:p>
    <w:p w:rsidR="00C2400E" w:rsidRPr="00C12188" w:rsidRDefault="00C2400E" w:rsidP="000E0FF9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b/>
          <w:bCs/>
          <w:sz w:val="28"/>
          <w:szCs w:val="28"/>
        </w:rPr>
        <w:t>Предметные результаты:</w:t>
      </w:r>
    </w:p>
    <w:p w:rsidR="00C2400E" w:rsidRPr="00C12188" w:rsidRDefault="00C2400E" w:rsidP="000E0FF9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развитие художественного вкуса, устойчивый интерес к</w:t>
      </w:r>
      <w:r w:rsidRPr="00C12188">
        <w:rPr>
          <w:rFonts w:ascii="Times New Roman" w:hAnsi="Times New Roman"/>
          <w:sz w:val="28"/>
          <w:szCs w:val="28"/>
        </w:rPr>
        <w:br/>
        <w:t>музыкальному искусству и различным видам (или какому-ли</w:t>
      </w:r>
      <w:r w:rsidRPr="00C12188">
        <w:rPr>
          <w:rFonts w:ascii="Times New Roman" w:hAnsi="Times New Roman"/>
          <w:sz w:val="28"/>
          <w:szCs w:val="28"/>
        </w:rPr>
        <w:softHyphen/>
        <w:t>бо виду) музыкально-творческой деятельности;</w:t>
      </w:r>
    </w:p>
    <w:p w:rsidR="00C2400E" w:rsidRPr="00C12188" w:rsidRDefault="00C2400E" w:rsidP="000E0FF9">
      <w:pPr>
        <w:pStyle w:val="a3"/>
        <w:numPr>
          <w:ilvl w:val="0"/>
          <w:numId w:val="12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12188">
        <w:rPr>
          <w:rFonts w:ascii="Times New Roman" w:hAnsi="Times New Roman"/>
          <w:sz w:val="28"/>
          <w:szCs w:val="28"/>
        </w:rPr>
        <w:t>развитое художественное восприятие, умение оценивать</w:t>
      </w:r>
      <w:r w:rsidRPr="00C12188">
        <w:rPr>
          <w:rFonts w:ascii="Times New Roman" w:hAnsi="Times New Roman"/>
          <w:sz w:val="28"/>
          <w:szCs w:val="28"/>
        </w:rPr>
        <w:br/>
        <w:t>произведения разных видов искусств, размышлять о музыке</w:t>
      </w:r>
      <w:r w:rsidRPr="00C12188">
        <w:rPr>
          <w:rFonts w:ascii="Times New Roman" w:hAnsi="Times New Roman"/>
          <w:sz w:val="28"/>
          <w:szCs w:val="28"/>
        </w:rPr>
        <w:br/>
        <w:t>как способе выражения духовных переживаний человека;</w:t>
      </w:r>
    </w:p>
    <w:p w:rsidR="00C2400E" w:rsidRPr="00C12188" w:rsidRDefault="00C2400E" w:rsidP="000E0FF9">
      <w:pPr>
        <w:widowControl w:val="0"/>
        <w:numPr>
          <w:ilvl w:val="0"/>
          <w:numId w:val="1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lastRenderedPageBreak/>
        <w:t>общее понятие о роли музыки в жизни человека и его духовно-нравственном развитии, знание основных закономер</w:t>
      </w:r>
      <w:r w:rsidRPr="00C12188">
        <w:rPr>
          <w:rFonts w:eastAsia="Times New Roman" w:cs="Times New Roman"/>
          <w:szCs w:val="28"/>
          <w:lang w:eastAsia="ru-RU"/>
        </w:rPr>
        <w:softHyphen/>
        <w:t>ностей музыкального искусства;</w:t>
      </w:r>
    </w:p>
    <w:p w:rsidR="00C2400E" w:rsidRPr="00C12188" w:rsidRDefault="00C2400E" w:rsidP="000E0FF9">
      <w:pPr>
        <w:widowControl w:val="0"/>
        <w:numPr>
          <w:ilvl w:val="0"/>
          <w:numId w:val="1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 xml:space="preserve">представление о художественной картине мира </w:t>
      </w:r>
      <w:r w:rsidRPr="00C12188">
        <w:rPr>
          <w:rFonts w:eastAsia="Times New Roman" w:cs="Times New Roman"/>
          <w:iCs/>
          <w:szCs w:val="28"/>
          <w:lang w:eastAsia="ru-RU"/>
        </w:rPr>
        <w:t>на</w:t>
      </w:r>
      <w:r w:rsidRPr="00C12188">
        <w:rPr>
          <w:rFonts w:eastAsia="Times New Roman" w:cs="Times New Roman"/>
          <w:i/>
          <w:iCs/>
          <w:szCs w:val="28"/>
          <w:lang w:eastAsia="ru-RU"/>
        </w:rPr>
        <w:t xml:space="preserve"> </w:t>
      </w:r>
      <w:r w:rsidRPr="00C12188">
        <w:rPr>
          <w:rFonts w:eastAsia="Times New Roman" w:cs="Times New Roman"/>
          <w:szCs w:val="28"/>
          <w:lang w:eastAsia="ru-RU"/>
        </w:rPr>
        <w:t>осно</w:t>
      </w:r>
      <w:r w:rsidRPr="00C12188">
        <w:rPr>
          <w:rFonts w:eastAsia="Times New Roman" w:cs="Times New Roman"/>
          <w:szCs w:val="28"/>
          <w:lang w:eastAsia="ru-RU"/>
        </w:rPr>
        <w:softHyphen/>
        <w:t>ве освоения отечественных традиций и постижения историко-культурной, этнической, региональной самобытности музы</w:t>
      </w:r>
      <w:r w:rsidRPr="00C12188">
        <w:rPr>
          <w:rFonts w:eastAsia="Times New Roman" w:cs="Times New Roman"/>
          <w:szCs w:val="28"/>
          <w:lang w:eastAsia="ru-RU"/>
        </w:rPr>
        <w:softHyphen/>
        <w:t>кального искусства разных народов;</w:t>
      </w:r>
    </w:p>
    <w:p w:rsidR="00C2400E" w:rsidRPr="00C12188" w:rsidRDefault="00C2400E" w:rsidP="000E0FF9">
      <w:pPr>
        <w:widowControl w:val="0"/>
        <w:numPr>
          <w:ilvl w:val="0"/>
          <w:numId w:val="1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использование элементарных умений и навыков при во</w:t>
      </w:r>
      <w:r w:rsidRPr="00C12188">
        <w:rPr>
          <w:rFonts w:eastAsia="Times New Roman" w:cs="Times New Roman"/>
          <w:szCs w:val="28"/>
          <w:lang w:eastAsia="ru-RU"/>
        </w:rPr>
        <w:softHyphen/>
        <w:t>площении художественно-образного содержания музыкальных произведений в различных видах музыкальной и учебно-твор</w:t>
      </w:r>
      <w:r w:rsidRPr="00C12188">
        <w:rPr>
          <w:rFonts w:eastAsia="Times New Roman" w:cs="Times New Roman"/>
          <w:szCs w:val="28"/>
          <w:lang w:eastAsia="ru-RU"/>
        </w:rPr>
        <w:softHyphen/>
        <w:t>ческой деятельности;</w:t>
      </w:r>
    </w:p>
    <w:p w:rsidR="00C2400E" w:rsidRPr="00C12188" w:rsidRDefault="00C2400E" w:rsidP="000E0FF9">
      <w:pPr>
        <w:widowControl w:val="0"/>
        <w:numPr>
          <w:ilvl w:val="0"/>
          <w:numId w:val="1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готовность применять полученные знания и приобретен</w:t>
      </w:r>
      <w:r w:rsidRPr="00C12188">
        <w:rPr>
          <w:rFonts w:eastAsia="Times New Roman" w:cs="Times New Roman"/>
          <w:szCs w:val="28"/>
          <w:lang w:eastAsia="ru-RU"/>
        </w:rPr>
        <w:softHyphen/>
        <w:t>ный опыт творческой деятельности при реализации различных проектов для организации содержательного культурного досу</w:t>
      </w:r>
      <w:r w:rsidRPr="00C12188">
        <w:rPr>
          <w:rFonts w:eastAsia="Times New Roman" w:cs="Times New Roman"/>
          <w:szCs w:val="28"/>
          <w:lang w:eastAsia="ru-RU"/>
        </w:rPr>
        <w:softHyphen/>
        <w:t>га во внеурочной и внешкольной деятельности;</w:t>
      </w:r>
    </w:p>
    <w:p w:rsidR="00982F17" w:rsidRPr="00C82310" w:rsidRDefault="00C2400E" w:rsidP="000E0FF9">
      <w:pPr>
        <w:widowControl w:val="0"/>
        <w:numPr>
          <w:ilvl w:val="0"/>
          <w:numId w:val="1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C12188">
        <w:rPr>
          <w:rFonts w:eastAsia="Times New Roman" w:cs="Times New Roman"/>
          <w:szCs w:val="28"/>
          <w:lang w:eastAsia="ru-RU"/>
        </w:rPr>
        <w:t>участие в создании театрализованных и музыкально-пластических композиций, исполнение вокально-хоровых про</w:t>
      </w:r>
      <w:r w:rsidRPr="00C12188">
        <w:rPr>
          <w:rFonts w:eastAsia="Times New Roman" w:cs="Times New Roman"/>
          <w:szCs w:val="28"/>
          <w:lang w:eastAsia="ru-RU"/>
        </w:rPr>
        <w:softHyphen/>
        <w:t>изведений, импровизаций, театральных спектаклей, ассамблей искусств, музыкальных фестивалей и конкурсов и др.</w:t>
      </w:r>
    </w:p>
    <w:p w:rsidR="00C2400E" w:rsidRPr="00C2400E" w:rsidRDefault="00C2400E" w:rsidP="000E0FF9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Cs w:val="28"/>
        </w:rPr>
      </w:pPr>
      <w:r w:rsidRPr="00C2400E">
        <w:rPr>
          <w:rFonts w:cs="Times New Roman"/>
          <w:b/>
          <w:szCs w:val="28"/>
        </w:rPr>
        <w:t>Содержание учебного предмета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1 класс (33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Истоки возникновения музыки (8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Исследование звучания окружающего мира: природы, музыкальных инструментов, самого себя. Жанры музыки, как исторически сложившиеся обобщения типических музыкально - языковых и образно – эмоциональных сфер: «маршевый порядок», «человек танцующий», «песенное дыхание».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Экспериментируя со «звучащей материей», в собственной музыкально - художественной деятельности ищем общечеловеческие истоки музыкального искусства. Сущность деятельности музыканта: искусство выражения в музыкально-художественных образах жизненных явлений.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Содержание и формы бытования музыки (16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Неоднозначность, диалектическая противоречивость жизненных явлений - добро и зло, жизнь и смерть, любовь и ненависть, прекрасное и безобразное, день и ночь, осень и весна - в музыке отражен весь мир. </w:t>
      </w:r>
      <w:proofErr w:type="gramStart"/>
      <w:r w:rsidRPr="00C12188">
        <w:rPr>
          <w:rFonts w:eastAsia="Calibri" w:cs="Times New Roman"/>
          <w:szCs w:val="28"/>
        </w:rPr>
        <w:t>Многообразие и многообразность отражения мира в конкретных жанрах и формах; общее и различное при соотнесении произведений малых (камерных) и крупных (синтетических) форм: песня, опера, танец, балет, марш, симфония, концерт и т. д.</w:t>
      </w:r>
      <w:proofErr w:type="gramEnd"/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Язык музыки (6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Музыкально-выразительные средства: мелодические, метро - ритмические и фактурные особенности, с точки зрения их выразительных возможностей,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лад, тембр, регистр, музыкальный инструментарий. Введение в язык музыки как знаковой системы (где звук-нота выступает в одном ряду с буквой и цифрой).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i/>
          <w:iCs/>
          <w:szCs w:val="28"/>
        </w:rPr>
      </w:pPr>
      <w:r w:rsidRPr="00C12188">
        <w:rPr>
          <w:rFonts w:eastAsia="Calibri" w:cs="Times New Roman"/>
          <w:b/>
          <w:bCs/>
          <w:i/>
          <w:iCs/>
          <w:szCs w:val="28"/>
        </w:rPr>
        <w:lastRenderedPageBreak/>
        <w:t>Резерв 3 часа распределяется следующим образом: 1ч.  на тему «Истоки возникновения музыки» и 2ч. на тему «Язык музыки».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2 класс (34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proofErr w:type="gramStart"/>
      <w:r w:rsidRPr="00C12188">
        <w:rPr>
          <w:rFonts w:eastAsia="Calibri" w:cs="Times New Roman"/>
          <w:b/>
          <w:bCs/>
          <w:szCs w:val="28"/>
        </w:rPr>
        <w:t>Всеобщее</w:t>
      </w:r>
      <w:proofErr w:type="gramEnd"/>
      <w:r w:rsidRPr="00C12188">
        <w:rPr>
          <w:rFonts w:eastAsia="Calibri" w:cs="Times New Roman"/>
          <w:b/>
          <w:bCs/>
          <w:szCs w:val="28"/>
        </w:rPr>
        <w:t xml:space="preserve"> в жизни и в музыке (8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От исследования происхождения всеобщих для музыки языковых сфер (жанров)  </w:t>
      </w:r>
      <w:proofErr w:type="spellStart"/>
      <w:r w:rsidRPr="00C12188">
        <w:rPr>
          <w:rFonts w:eastAsia="Calibri" w:cs="Times New Roman"/>
          <w:szCs w:val="28"/>
        </w:rPr>
        <w:t>песенности</w:t>
      </w:r>
      <w:proofErr w:type="spellEnd"/>
      <w:r w:rsidRPr="00C12188">
        <w:rPr>
          <w:rFonts w:eastAsia="Calibri" w:cs="Times New Roman"/>
          <w:szCs w:val="28"/>
        </w:rPr>
        <w:t xml:space="preserve">, </w:t>
      </w:r>
      <w:proofErr w:type="spellStart"/>
      <w:r w:rsidRPr="00C12188">
        <w:rPr>
          <w:rFonts w:eastAsia="Calibri" w:cs="Times New Roman"/>
          <w:szCs w:val="28"/>
        </w:rPr>
        <w:t>танцевальности</w:t>
      </w:r>
      <w:proofErr w:type="spellEnd"/>
      <w:r w:rsidRPr="00C12188">
        <w:rPr>
          <w:rFonts w:eastAsia="Calibri" w:cs="Times New Roman"/>
          <w:szCs w:val="28"/>
        </w:rPr>
        <w:t xml:space="preserve">, </w:t>
      </w:r>
      <w:proofErr w:type="spellStart"/>
      <w:r w:rsidRPr="00C12188">
        <w:rPr>
          <w:rFonts w:eastAsia="Calibri" w:cs="Times New Roman"/>
          <w:szCs w:val="28"/>
        </w:rPr>
        <w:t>маршевости</w:t>
      </w:r>
      <w:proofErr w:type="spellEnd"/>
      <w:r w:rsidRPr="00C12188">
        <w:rPr>
          <w:rFonts w:eastAsia="Calibri" w:cs="Times New Roman"/>
          <w:szCs w:val="28"/>
        </w:rPr>
        <w:t xml:space="preserve"> как состояний природы, человека,  искусства, через отношения сходного и различного, их  взаимодействие в жизни и в музыке к пониманию того, как в музыке обыденное становится художественным. Изучения самих себя к воплощению в музыке сложности, богатства внутреннего мира.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Музыка — искусство интонируемого смысла (10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Интонация как феномен человеческой речи и музыки, как их смысловая единица. Интонация — «</w:t>
      </w:r>
      <w:proofErr w:type="spellStart"/>
      <w:r w:rsidRPr="00C12188">
        <w:rPr>
          <w:rFonts w:eastAsia="Calibri" w:cs="Times New Roman"/>
          <w:szCs w:val="28"/>
        </w:rPr>
        <w:t>звукокомплекс</w:t>
      </w:r>
      <w:proofErr w:type="spellEnd"/>
      <w:r w:rsidRPr="00C12188">
        <w:rPr>
          <w:rFonts w:eastAsia="Calibri" w:cs="Times New Roman"/>
          <w:szCs w:val="28"/>
        </w:rPr>
        <w:t xml:space="preserve">», </w:t>
      </w:r>
      <w:proofErr w:type="gramStart"/>
      <w:r w:rsidRPr="00C12188">
        <w:rPr>
          <w:rFonts w:eastAsia="Calibri" w:cs="Times New Roman"/>
          <w:szCs w:val="28"/>
        </w:rPr>
        <w:t>выступающий</w:t>
      </w:r>
      <w:proofErr w:type="gramEnd"/>
      <w:r w:rsidRPr="00C12188">
        <w:rPr>
          <w:rFonts w:eastAsia="Calibri" w:cs="Times New Roman"/>
          <w:szCs w:val="28"/>
        </w:rPr>
        <w:t xml:space="preserve"> как единство содержания и формы. Исполнительская интонация (прочтение и воплощение авторского интонационного замысла).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«Тема» и «развитие» — жизнь художественного образа (10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Одно из основных понятий музыки — «Тема» — единство жизненного содержания и его интонационного воплощения. Диалектичность понятия «музыкальная тема». «Развитие» как отражение сложности жизни, богатства человеческих чувств, как процесс взаимодействия музыкальных образов (тем), образных сфер (частей) на основе тождества и контраста (Б.В. Астафьев), сходства и различия (Д.Б. </w:t>
      </w:r>
      <w:proofErr w:type="spellStart"/>
      <w:r w:rsidRPr="00C12188">
        <w:rPr>
          <w:rFonts w:eastAsia="Calibri" w:cs="Times New Roman"/>
          <w:szCs w:val="28"/>
        </w:rPr>
        <w:t>Кабалевский</w:t>
      </w:r>
      <w:proofErr w:type="spellEnd"/>
      <w:r w:rsidRPr="00C12188">
        <w:rPr>
          <w:rFonts w:eastAsia="Calibri" w:cs="Times New Roman"/>
          <w:szCs w:val="28"/>
        </w:rPr>
        <w:t>).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Развитие как становление художественной формы (6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Форма (построение музыки) как процесс закономерной организации всего комплекса музыкальных сре</w:t>
      </w:r>
      <w:proofErr w:type="gramStart"/>
      <w:r w:rsidRPr="00C12188">
        <w:rPr>
          <w:rFonts w:eastAsia="Calibri" w:cs="Times New Roman"/>
          <w:szCs w:val="28"/>
        </w:rPr>
        <w:t>дств дл</w:t>
      </w:r>
      <w:proofErr w:type="gramEnd"/>
      <w:r w:rsidRPr="00C12188">
        <w:rPr>
          <w:rFonts w:eastAsia="Calibri" w:cs="Times New Roman"/>
          <w:szCs w:val="28"/>
        </w:rPr>
        <w:t xml:space="preserve">я выражения содержания. Исторически сложившиеся музыкальные формы — двухчастная, </w:t>
      </w:r>
      <w:proofErr w:type="gramStart"/>
      <w:r w:rsidRPr="00C12188">
        <w:rPr>
          <w:rFonts w:eastAsia="Calibri" w:cs="Times New Roman"/>
          <w:szCs w:val="28"/>
        </w:rPr>
        <w:t>трехчастная</w:t>
      </w:r>
      <w:proofErr w:type="gramEnd"/>
      <w:r w:rsidRPr="00C12188">
        <w:rPr>
          <w:rFonts w:eastAsia="Calibri" w:cs="Times New Roman"/>
          <w:szCs w:val="28"/>
        </w:rPr>
        <w:t>, рондо, вариации.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3 класс (34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Характерные черты русской музыки (8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Введение: интонационно-образный язык музыки М.И. Глинки, П.И. Чайковского, М.П. Мусоргского (музыкальные портреты). Понятия «русская» и «российская» музыка — различное и общее. Различное: яркая многоголосная ткань Юга России, холодноватая скромная «вязь» Севера, особенная лихость, сила и </w:t>
      </w:r>
      <w:proofErr w:type="spellStart"/>
      <w:proofErr w:type="gramStart"/>
      <w:r w:rsidRPr="00C12188">
        <w:rPr>
          <w:rFonts w:eastAsia="Calibri" w:cs="Times New Roman"/>
          <w:szCs w:val="28"/>
        </w:rPr>
        <w:t>стройнос</w:t>
      </w:r>
      <w:proofErr w:type="spellEnd"/>
      <w:r w:rsidRPr="00C12188">
        <w:rPr>
          <w:rFonts w:eastAsia="Calibri" w:cs="Times New Roman"/>
          <w:szCs w:val="28"/>
        </w:rPr>
        <w:t xml:space="preserve"> </w:t>
      </w:r>
      <w:proofErr w:type="spellStart"/>
      <w:r w:rsidRPr="00C12188">
        <w:rPr>
          <w:rFonts w:eastAsia="Calibri" w:cs="Times New Roman"/>
          <w:szCs w:val="28"/>
        </w:rPr>
        <w:t>ть</w:t>
      </w:r>
      <w:proofErr w:type="spellEnd"/>
      <w:proofErr w:type="gramEnd"/>
      <w:r w:rsidRPr="00C12188">
        <w:rPr>
          <w:rFonts w:eastAsia="Calibri" w:cs="Times New Roman"/>
          <w:szCs w:val="28"/>
        </w:rPr>
        <w:t xml:space="preserve"> казачьей песни и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«многоголосица» других музыкальных культур внутри России. Общее — интонационные корни.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 xml:space="preserve">Народное музыкальное творчество — «энциклопедия» русской </w:t>
      </w:r>
      <w:proofErr w:type="spellStart"/>
      <w:r w:rsidRPr="00C12188">
        <w:rPr>
          <w:rFonts w:eastAsia="Calibri" w:cs="Times New Roman"/>
          <w:b/>
          <w:bCs/>
          <w:szCs w:val="28"/>
        </w:rPr>
        <w:t>интонационности</w:t>
      </w:r>
      <w:proofErr w:type="spellEnd"/>
      <w:r w:rsidR="008510A6">
        <w:rPr>
          <w:rFonts w:eastAsia="Calibri" w:cs="Times New Roman"/>
          <w:b/>
          <w:bCs/>
          <w:szCs w:val="28"/>
        </w:rPr>
        <w:t xml:space="preserve"> </w:t>
      </w:r>
      <w:r w:rsidRPr="00C12188">
        <w:rPr>
          <w:rFonts w:eastAsia="Calibri" w:cs="Times New Roman"/>
          <w:b/>
          <w:bCs/>
          <w:szCs w:val="28"/>
        </w:rPr>
        <w:t>(12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Обрядовость как сущность русского фольклора. Своеобразие героики в народном былинном эпосе. Знаменный распев. Протяжная песня как особый </w:t>
      </w:r>
      <w:r w:rsidRPr="00C12188">
        <w:rPr>
          <w:rFonts w:eastAsia="Calibri" w:cs="Times New Roman"/>
          <w:szCs w:val="28"/>
        </w:rPr>
        <w:lastRenderedPageBreak/>
        <w:t>интонационный склад русской музыки. Частушки и страдания. Танцевальные жанры. Инструментальные плясовые наигрыши.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Истоки русского классического романса (6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Интонационная сфера </w:t>
      </w:r>
      <w:proofErr w:type="gramStart"/>
      <w:r w:rsidRPr="00C12188">
        <w:rPr>
          <w:rFonts w:eastAsia="Calibri" w:cs="Times New Roman"/>
          <w:szCs w:val="28"/>
        </w:rPr>
        <w:t>городского</w:t>
      </w:r>
      <w:proofErr w:type="gramEnd"/>
      <w:r w:rsidRPr="00C12188">
        <w:rPr>
          <w:rFonts w:eastAsia="Calibri" w:cs="Times New Roman"/>
          <w:szCs w:val="28"/>
        </w:rPr>
        <w:t xml:space="preserve"> </w:t>
      </w:r>
      <w:proofErr w:type="spellStart"/>
      <w:r w:rsidRPr="00C12188">
        <w:rPr>
          <w:rFonts w:eastAsia="Calibri" w:cs="Times New Roman"/>
          <w:szCs w:val="28"/>
        </w:rPr>
        <w:t>музицирования</w:t>
      </w:r>
      <w:proofErr w:type="spellEnd"/>
      <w:r w:rsidRPr="00C12188">
        <w:rPr>
          <w:rFonts w:eastAsia="Calibri" w:cs="Times New Roman"/>
          <w:szCs w:val="28"/>
        </w:rPr>
        <w:t>: взаимодействие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крестьянской песни и городского салонного романса, городская лирика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(</w:t>
      </w:r>
      <w:proofErr w:type="gramStart"/>
      <w:r w:rsidRPr="00C12188">
        <w:rPr>
          <w:rFonts w:eastAsia="Calibri" w:cs="Times New Roman"/>
          <w:szCs w:val="28"/>
        </w:rPr>
        <w:t>популярная</w:t>
      </w:r>
      <w:proofErr w:type="gramEnd"/>
      <w:r w:rsidRPr="00C12188">
        <w:rPr>
          <w:rFonts w:eastAsia="Calibri" w:cs="Times New Roman"/>
          <w:szCs w:val="28"/>
        </w:rPr>
        <w:t>), старинный романс.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Композиторская музыка для церкви (2 ч)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Народная и профессионально-композиторская музыка в русской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музыкальной культуре (6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Обработки народных песен. Переосмысление интонационной сферы русской</w:t>
      </w:r>
    </w:p>
    <w:p w:rsidR="00B42D5B" w:rsidRPr="00C82310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spellStart"/>
      <w:r w:rsidRPr="00C12188">
        <w:rPr>
          <w:rFonts w:eastAsia="Calibri" w:cs="Times New Roman"/>
          <w:szCs w:val="28"/>
        </w:rPr>
        <w:t>песенности</w:t>
      </w:r>
      <w:proofErr w:type="spellEnd"/>
      <w:r w:rsidRPr="00C12188">
        <w:rPr>
          <w:rFonts w:eastAsia="Calibri" w:cs="Times New Roman"/>
          <w:szCs w:val="28"/>
        </w:rPr>
        <w:t xml:space="preserve"> в творчестве композиторов: два пути — точное цитирование и сочинение музыки в народном духе. Величие России в музыке русских классиков.</w:t>
      </w:r>
      <w:r w:rsidRPr="00C12188">
        <w:rPr>
          <w:rFonts w:eastAsia="Calibri" w:cs="Times New Roman"/>
          <w:b/>
          <w:bCs/>
          <w:i/>
          <w:iCs/>
          <w:szCs w:val="28"/>
        </w:rPr>
        <w:t>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4 класс (34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Многоцветие музыкальной картины мира (7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Знакомство с музыкальной речью стран мира: Германии, Польши, Венгрии,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Испании, Норвегии, США. Специфика музыкального высказывания. Взаимосвязь музыкального языка и фонетического звучания национальной разговорной речи. Соотнесение особенностей западноевропейской музыки со славянскими корнями русской музыки.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Музыка мира сквозь «призму» русской классики (8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Роль восточных мотивов в становлении русской музыкальной классики. Музыкальное «путешествие» русских классиков в Италию и Испанию, Японию и Украину. «Русское» как характерное — через взаимодействие музыкальных культур, через выведение интонационного общего и частного, традиционного и специфического.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Музыкальное общение без границ (10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Знакомство с музыкой ближнего зарубежья — Беларуси, Украины, Молдовы,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Казахстана, стран Балтии и др., общее и различное. </w:t>
      </w:r>
      <w:proofErr w:type="gramStart"/>
      <w:r w:rsidRPr="00C12188">
        <w:rPr>
          <w:rFonts w:eastAsia="Calibri" w:cs="Times New Roman"/>
          <w:szCs w:val="28"/>
        </w:rPr>
        <w:t>Выдающиеся представители зарубежных национальных музыкальных культур — Бах, Моцарт, Шуберт, Шуман, Шопен, Лист, Дебюсси.</w:t>
      </w:r>
      <w:proofErr w:type="gramEnd"/>
      <w:r w:rsidRPr="00C12188">
        <w:rPr>
          <w:rFonts w:eastAsia="Calibri" w:cs="Times New Roman"/>
          <w:szCs w:val="28"/>
        </w:rPr>
        <w:t xml:space="preserve"> «Музыкальный салон» как форма музыкального представительства.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Cs w:val="28"/>
        </w:rPr>
      </w:pPr>
      <w:r w:rsidRPr="00C12188">
        <w:rPr>
          <w:rFonts w:eastAsia="Calibri" w:cs="Times New Roman"/>
          <w:b/>
          <w:bCs/>
          <w:szCs w:val="28"/>
        </w:rPr>
        <w:t>Искусство слышать музыку (9 ч.)</w:t>
      </w:r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 xml:space="preserve">Восприятие произведений крупной формы как критерий </w:t>
      </w:r>
      <w:proofErr w:type="spellStart"/>
      <w:r w:rsidRPr="00C12188">
        <w:rPr>
          <w:rFonts w:eastAsia="Calibri" w:cs="Times New Roman"/>
          <w:szCs w:val="28"/>
        </w:rPr>
        <w:t>сформированности</w:t>
      </w:r>
      <w:proofErr w:type="spellEnd"/>
    </w:p>
    <w:p w:rsidR="00B42D5B" w:rsidRPr="00C12188" w:rsidRDefault="00B42D5B" w:rsidP="000E0FF9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12188">
        <w:rPr>
          <w:rFonts w:eastAsia="Calibri" w:cs="Times New Roman"/>
          <w:szCs w:val="28"/>
        </w:rPr>
        <w:t>музыкальной культуры человека. Обобщение проблематики начальной школы от родовых истоков музыкального искусства до основ музыкальной драматургии.</w:t>
      </w:r>
    </w:p>
    <w:p w:rsidR="00EB08C1" w:rsidRPr="00C12188" w:rsidRDefault="00EB08C1" w:rsidP="000E0FF9">
      <w:pPr>
        <w:shd w:val="clear" w:color="auto" w:fill="FFFFFF"/>
        <w:jc w:val="both"/>
        <w:rPr>
          <w:rFonts w:eastAsia="Times New Roman" w:cs="Times New Roman"/>
          <w:szCs w:val="28"/>
          <w:lang w:eastAsia="ru-RU"/>
        </w:rPr>
      </w:pPr>
    </w:p>
    <w:p w:rsidR="009B4373" w:rsidRPr="00C12188" w:rsidRDefault="00EB08C1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C12188">
        <w:rPr>
          <w:rFonts w:eastAsia="Times New Roman" w:cs="Times New Roman"/>
          <w:b/>
          <w:szCs w:val="28"/>
          <w:lang w:eastAsia="ru-RU"/>
        </w:rPr>
        <w:t xml:space="preserve">Тематическое планирование </w:t>
      </w:r>
    </w:p>
    <w:p w:rsidR="00EB08C1" w:rsidRPr="00C12188" w:rsidRDefault="00EB08C1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C12188">
        <w:rPr>
          <w:rFonts w:eastAsia="Times New Roman" w:cs="Times New Roman"/>
          <w:b/>
          <w:szCs w:val="28"/>
          <w:lang w:eastAsia="ru-RU"/>
        </w:rPr>
        <w:t>Первый класс. (33 часа)</w:t>
      </w:r>
    </w:p>
    <w:p w:rsidR="00EB08C1" w:rsidRPr="00C12188" w:rsidRDefault="00EB08C1" w:rsidP="000E0FF9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 w:cs="Times New Roman"/>
          <w:b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6750"/>
        <w:gridCol w:w="1713"/>
      </w:tblGrid>
      <w:tr w:rsidR="00B42D5B" w:rsidRPr="00C12188" w:rsidTr="008510A6">
        <w:tc>
          <w:tcPr>
            <w:tcW w:w="1318" w:type="dxa"/>
            <w:shd w:val="clear" w:color="auto" w:fill="auto"/>
          </w:tcPr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№ урока</w:t>
            </w:r>
          </w:p>
        </w:tc>
        <w:tc>
          <w:tcPr>
            <w:tcW w:w="6750" w:type="dxa"/>
            <w:shd w:val="clear" w:color="auto" w:fill="auto"/>
          </w:tcPr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Тематическое </w:t>
            </w:r>
          </w:p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планирование</w:t>
            </w:r>
          </w:p>
        </w:tc>
        <w:tc>
          <w:tcPr>
            <w:tcW w:w="1713" w:type="dxa"/>
            <w:shd w:val="clear" w:color="auto" w:fill="auto"/>
          </w:tcPr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Количество </w:t>
            </w:r>
          </w:p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часов</w:t>
            </w:r>
          </w:p>
        </w:tc>
      </w:tr>
      <w:tr w:rsidR="00B42D5B" w:rsidRPr="00C12188" w:rsidTr="008510A6">
        <w:trPr>
          <w:trHeight w:val="891"/>
        </w:trPr>
        <w:tc>
          <w:tcPr>
            <w:tcW w:w="1318" w:type="dxa"/>
            <w:shd w:val="clear" w:color="auto" w:fill="auto"/>
          </w:tcPr>
          <w:p w:rsidR="00B42D5B" w:rsidRPr="00C12188" w:rsidRDefault="00B42D5B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</w:p>
        </w:tc>
        <w:tc>
          <w:tcPr>
            <w:tcW w:w="6750" w:type="dxa"/>
            <w:shd w:val="clear" w:color="auto" w:fill="auto"/>
          </w:tcPr>
          <w:p w:rsidR="00B42D5B" w:rsidRPr="00C12188" w:rsidRDefault="00B42D5B" w:rsidP="000E0FF9">
            <w:pPr>
              <w:rPr>
                <w:rFonts w:ascii="Bookman Old Style" w:eastAsia="Times New Roman" w:hAnsi="Bookman Old Style" w:cs="Times New Roman"/>
                <w:snapToGrid w:val="0"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 в жизни человека</w:t>
            </w:r>
          </w:p>
          <w:p w:rsidR="00B42D5B" w:rsidRPr="00402758" w:rsidRDefault="00B42D5B" w:rsidP="000E0FF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Истоки возникновения музыки </w:t>
            </w:r>
          </w:p>
        </w:tc>
        <w:tc>
          <w:tcPr>
            <w:tcW w:w="1713" w:type="dxa"/>
            <w:shd w:val="clear" w:color="auto" w:fill="auto"/>
          </w:tcPr>
          <w:p w:rsidR="008510A6" w:rsidRDefault="008510A6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42D5B" w:rsidRPr="00C12188" w:rsidRDefault="008510A6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9</w:t>
            </w:r>
          </w:p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9E3594" w:rsidRPr="00C12188" w:rsidTr="008510A6">
        <w:trPr>
          <w:trHeight w:val="432"/>
        </w:trPr>
        <w:tc>
          <w:tcPr>
            <w:tcW w:w="1318" w:type="dxa"/>
            <w:shd w:val="clear" w:color="auto" w:fill="auto"/>
          </w:tcPr>
          <w:p w:rsidR="009E3594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  <w:tc>
          <w:tcPr>
            <w:tcW w:w="6750" w:type="dxa"/>
            <w:shd w:val="clear" w:color="auto" w:fill="auto"/>
          </w:tcPr>
          <w:p w:rsidR="009E3594" w:rsidRPr="00C12188" w:rsidRDefault="009E3594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Содержание и формы бытования музыки </w:t>
            </w:r>
          </w:p>
          <w:p w:rsidR="009E3594" w:rsidRPr="00402758" w:rsidRDefault="009E3594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>Основные закономерности музыкального искусства</w:t>
            </w:r>
          </w:p>
          <w:p w:rsidR="009E3594" w:rsidRPr="00C12188" w:rsidRDefault="009E3594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</w:p>
        </w:tc>
        <w:tc>
          <w:tcPr>
            <w:tcW w:w="1713" w:type="dxa"/>
            <w:shd w:val="clear" w:color="auto" w:fill="auto"/>
          </w:tcPr>
          <w:p w:rsidR="009E3594" w:rsidRPr="00C12188" w:rsidRDefault="008510A6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16</w:t>
            </w:r>
          </w:p>
          <w:p w:rsidR="009E3594" w:rsidRPr="00C12188" w:rsidRDefault="009E359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9E3594" w:rsidRPr="00C12188" w:rsidRDefault="009E359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9E3594" w:rsidRPr="00C12188" w:rsidRDefault="009E359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6132D2" w:rsidRPr="00C12188" w:rsidTr="008510A6">
        <w:trPr>
          <w:trHeight w:val="842"/>
        </w:trPr>
        <w:tc>
          <w:tcPr>
            <w:tcW w:w="1318" w:type="dxa"/>
            <w:shd w:val="clear" w:color="auto" w:fill="auto"/>
          </w:tcPr>
          <w:p w:rsidR="006132D2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</w:t>
            </w:r>
          </w:p>
        </w:tc>
        <w:tc>
          <w:tcPr>
            <w:tcW w:w="6750" w:type="dxa"/>
            <w:shd w:val="clear" w:color="auto" w:fill="auto"/>
          </w:tcPr>
          <w:p w:rsidR="006132D2" w:rsidRPr="00C12188" w:rsidRDefault="006132D2" w:rsidP="000E0FF9">
            <w:pPr>
              <w:rPr>
                <w:rFonts w:ascii="Bookman Old Style" w:eastAsia="Times New Roman" w:hAnsi="Bookman Old Style" w:cs="Times New Roman"/>
                <w:snapToGrid w:val="0"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 в жизни человека</w:t>
            </w:r>
          </w:p>
          <w:p w:rsidR="006132D2" w:rsidRPr="00402758" w:rsidRDefault="006132D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Язык музыки </w:t>
            </w:r>
          </w:p>
        </w:tc>
        <w:tc>
          <w:tcPr>
            <w:tcW w:w="1713" w:type="dxa"/>
            <w:shd w:val="clear" w:color="auto" w:fill="auto"/>
          </w:tcPr>
          <w:p w:rsidR="008510A6" w:rsidRDefault="008510A6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6132D2" w:rsidRPr="00C12188" w:rsidRDefault="008510A6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B42D5B" w:rsidRPr="00C12188" w:rsidTr="008510A6">
        <w:tc>
          <w:tcPr>
            <w:tcW w:w="1318" w:type="dxa"/>
            <w:shd w:val="clear" w:color="auto" w:fill="auto"/>
          </w:tcPr>
          <w:p w:rsidR="00B42D5B" w:rsidRPr="00C12188" w:rsidRDefault="00B42D5B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6750" w:type="dxa"/>
            <w:shd w:val="clear" w:color="auto" w:fill="auto"/>
          </w:tcPr>
          <w:p w:rsidR="00B42D5B" w:rsidRPr="00C12188" w:rsidRDefault="00B42D5B" w:rsidP="000E0FF9">
            <w:pPr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  <w:t>Всего:</w:t>
            </w:r>
          </w:p>
        </w:tc>
        <w:tc>
          <w:tcPr>
            <w:tcW w:w="1713" w:type="dxa"/>
            <w:shd w:val="clear" w:color="auto" w:fill="auto"/>
          </w:tcPr>
          <w:p w:rsidR="00B42D5B" w:rsidRPr="00C12188" w:rsidRDefault="00B42D5B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33 часа</w:t>
            </w:r>
          </w:p>
        </w:tc>
      </w:tr>
    </w:tbl>
    <w:p w:rsidR="00C2400E" w:rsidRDefault="00C2400E" w:rsidP="000E0FF9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EB08C1" w:rsidRDefault="00EB08C1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C12188">
        <w:rPr>
          <w:rFonts w:eastAsia="Times New Roman" w:cs="Times New Roman"/>
          <w:b/>
          <w:szCs w:val="28"/>
          <w:lang w:eastAsia="ru-RU"/>
        </w:rPr>
        <w:t>Второй класс (34 часа)</w:t>
      </w:r>
    </w:p>
    <w:p w:rsidR="00C2400E" w:rsidRPr="00C12188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1701"/>
      </w:tblGrid>
      <w:tr w:rsidR="006132D2" w:rsidRPr="00C12188" w:rsidTr="006132D2">
        <w:tc>
          <w:tcPr>
            <w:tcW w:w="1560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№ урока</w:t>
            </w:r>
          </w:p>
        </w:tc>
        <w:tc>
          <w:tcPr>
            <w:tcW w:w="6804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Тематическое </w:t>
            </w:r>
          </w:p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планирование</w:t>
            </w:r>
          </w:p>
        </w:tc>
        <w:tc>
          <w:tcPr>
            <w:tcW w:w="1701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Кол</w:t>
            </w:r>
            <w:r w:rsidR="00C2400E">
              <w:rPr>
                <w:rFonts w:eastAsia="Times New Roman" w:cs="Times New Roman"/>
                <w:b/>
                <w:szCs w:val="28"/>
                <w:lang w:eastAsia="ru-RU"/>
              </w:rPr>
              <w:t>-</w:t>
            </w: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во </w:t>
            </w:r>
          </w:p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часов</w:t>
            </w:r>
          </w:p>
        </w:tc>
      </w:tr>
      <w:tr w:rsidR="006132D2" w:rsidRPr="00C12188" w:rsidTr="001B59B9">
        <w:trPr>
          <w:trHeight w:val="519"/>
        </w:trPr>
        <w:tc>
          <w:tcPr>
            <w:tcW w:w="1560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 в жизни человека</w:t>
            </w:r>
          </w:p>
          <w:p w:rsidR="006132D2" w:rsidRPr="00402758" w:rsidRDefault="006132D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402758">
              <w:rPr>
                <w:rFonts w:eastAsia="Times New Roman" w:cs="Times New Roman"/>
                <w:szCs w:val="28"/>
                <w:lang w:eastAsia="ru-RU"/>
              </w:rPr>
              <w:t>Всеобщее</w:t>
            </w:r>
            <w:proofErr w:type="gramEnd"/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 в жизни и в музыке </w:t>
            </w:r>
          </w:p>
        </w:tc>
        <w:tc>
          <w:tcPr>
            <w:tcW w:w="1701" w:type="dxa"/>
            <w:shd w:val="clear" w:color="auto" w:fill="auto"/>
          </w:tcPr>
          <w:p w:rsidR="006132D2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9B557A" w:rsidRPr="00C12188" w:rsidTr="00E55EA7">
        <w:trPr>
          <w:trHeight w:val="1167"/>
        </w:trPr>
        <w:tc>
          <w:tcPr>
            <w:tcW w:w="1560" w:type="dxa"/>
            <w:shd w:val="clear" w:color="auto" w:fill="auto"/>
          </w:tcPr>
          <w:p w:rsidR="009B557A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9B557A" w:rsidRPr="00C12188" w:rsidRDefault="009B557A" w:rsidP="000E0FF9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Основные закономерности музыкального искусства</w:t>
            </w:r>
          </w:p>
          <w:p w:rsidR="009B557A" w:rsidRPr="00402758" w:rsidRDefault="009B557A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Музыка – искусство интонируемого смысла </w:t>
            </w:r>
          </w:p>
        </w:tc>
        <w:tc>
          <w:tcPr>
            <w:tcW w:w="1701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9B557A" w:rsidRPr="00C12188" w:rsidRDefault="009B557A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  <w:r w:rsidR="00E55EA7">
              <w:rPr>
                <w:rFonts w:eastAsia="Times New Roman" w:cs="Times New Roman"/>
                <w:b/>
                <w:szCs w:val="28"/>
                <w:lang w:eastAsia="ru-RU"/>
              </w:rPr>
              <w:t>0</w:t>
            </w:r>
          </w:p>
        </w:tc>
      </w:tr>
      <w:tr w:rsidR="009B557A" w:rsidRPr="00C12188" w:rsidTr="009B557A">
        <w:trPr>
          <w:trHeight w:val="60"/>
        </w:trPr>
        <w:tc>
          <w:tcPr>
            <w:tcW w:w="1560" w:type="dxa"/>
            <w:shd w:val="clear" w:color="auto" w:fill="auto"/>
          </w:tcPr>
          <w:p w:rsidR="009B557A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9B557A" w:rsidRPr="00402758" w:rsidRDefault="009B557A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«Тема» и «Развитие» - жизнь художественного образа </w:t>
            </w:r>
          </w:p>
        </w:tc>
        <w:tc>
          <w:tcPr>
            <w:tcW w:w="1701" w:type="dxa"/>
            <w:shd w:val="clear" w:color="auto" w:fill="auto"/>
          </w:tcPr>
          <w:p w:rsidR="009B557A" w:rsidRPr="00C12188" w:rsidRDefault="009B557A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  <w:r w:rsidR="00E55EA7">
              <w:rPr>
                <w:rFonts w:eastAsia="Times New Roman" w:cs="Times New Roman"/>
                <w:b/>
                <w:szCs w:val="28"/>
                <w:lang w:eastAsia="ru-RU"/>
              </w:rPr>
              <w:t>0</w:t>
            </w:r>
          </w:p>
        </w:tc>
      </w:tr>
      <w:tr w:rsidR="009215C4" w:rsidRPr="00C12188" w:rsidTr="009215C4">
        <w:trPr>
          <w:trHeight w:val="556"/>
        </w:trPr>
        <w:tc>
          <w:tcPr>
            <w:tcW w:w="1560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9215C4" w:rsidRPr="00402758" w:rsidRDefault="009215C4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Развитие как становление художественной формы </w:t>
            </w:r>
          </w:p>
        </w:tc>
        <w:tc>
          <w:tcPr>
            <w:tcW w:w="1701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</w:tc>
      </w:tr>
      <w:tr w:rsidR="006132D2" w:rsidRPr="00C12188" w:rsidTr="006132D2">
        <w:tc>
          <w:tcPr>
            <w:tcW w:w="1560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132D2" w:rsidRPr="00C12188" w:rsidRDefault="006132D2" w:rsidP="000E0FF9">
            <w:pPr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6132D2" w:rsidRPr="00C12188" w:rsidRDefault="006132D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34 часа</w:t>
            </w:r>
          </w:p>
        </w:tc>
      </w:tr>
    </w:tbl>
    <w:p w:rsidR="00C2400E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215C4" w:rsidRPr="00C2400E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C2400E">
        <w:rPr>
          <w:rFonts w:cs="Times New Roman"/>
          <w:b/>
          <w:szCs w:val="28"/>
        </w:rPr>
        <w:t>Тематическое планирование</w:t>
      </w:r>
    </w:p>
    <w:p w:rsidR="00EB08C1" w:rsidRPr="00C12188" w:rsidRDefault="00EB08C1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C12188">
        <w:rPr>
          <w:rFonts w:eastAsia="Times New Roman" w:cs="Times New Roman"/>
          <w:b/>
          <w:szCs w:val="28"/>
          <w:lang w:eastAsia="ru-RU"/>
        </w:rPr>
        <w:t>Третий класс (34 часа)</w:t>
      </w:r>
    </w:p>
    <w:p w:rsidR="00EB08C1" w:rsidRPr="00C12188" w:rsidRDefault="00EB08C1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1701"/>
      </w:tblGrid>
      <w:tr w:rsidR="009215C4" w:rsidRPr="00C12188" w:rsidTr="009215C4">
        <w:tc>
          <w:tcPr>
            <w:tcW w:w="1560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№ урока</w:t>
            </w:r>
          </w:p>
        </w:tc>
        <w:tc>
          <w:tcPr>
            <w:tcW w:w="6804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Тематическое </w:t>
            </w:r>
          </w:p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планирование</w:t>
            </w:r>
          </w:p>
        </w:tc>
        <w:tc>
          <w:tcPr>
            <w:tcW w:w="1701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Кол</w:t>
            </w:r>
            <w:r w:rsidR="00C2400E">
              <w:rPr>
                <w:rFonts w:eastAsia="Times New Roman" w:cs="Times New Roman"/>
                <w:b/>
                <w:szCs w:val="28"/>
                <w:lang w:eastAsia="ru-RU"/>
              </w:rPr>
              <w:t>-</w:t>
            </w: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во </w:t>
            </w:r>
          </w:p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часов</w:t>
            </w:r>
          </w:p>
        </w:tc>
      </w:tr>
      <w:tr w:rsidR="009215C4" w:rsidRPr="00C12188" w:rsidTr="00E55EA7">
        <w:trPr>
          <w:trHeight w:val="752"/>
        </w:trPr>
        <w:tc>
          <w:tcPr>
            <w:tcW w:w="1560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Музыкальная картина мира</w:t>
            </w:r>
          </w:p>
          <w:p w:rsidR="009215C4" w:rsidRPr="00402758" w:rsidRDefault="009215C4" w:rsidP="000E0FF9">
            <w:pPr>
              <w:rPr>
                <w:rFonts w:ascii="Calibri" w:eastAsia="Times New Roman" w:hAnsi="Calibri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Характерные черты русской музыки </w:t>
            </w:r>
          </w:p>
        </w:tc>
        <w:tc>
          <w:tcPr>
            <w:tcW w:w="1701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9215C4" w:rsidRPr="00C12188" w:rsidTr="009215C4">
        <w:trPr>
          <w:trHeight w:val="503"/>
        </w:trPr>
        <w:tc>
          <w:tcPr>
            <w:tcW w:w="1560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ind w:right="-109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ind w:right="-109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Основные закономерности музыкального искусства</w:t>
            </w:r>
          </w:p>
          <w:p w:rsidR="009215C4" w:rsidRPr="00402758" w:rsidRDefault="009215C4" w:rsidP="000E0FF9">
            <w:pPr>
              <w:autoSpaceDE w:val="0"/>
              <w:autoSpaceDN w:val="0"/>
              <w:adjustRightInd w:val="0"/>
              <w:ind w:right="-109"/>
              <w:rPr>
                <w:rFonts w:eastAsia="Times New Roman" w:cs="Times New Roman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Народно и профессионально-композиторская музыка в русской музыкальной культуре </w:t>
            </w:r>
          </w:p>
        </w:tc>
        <w:tc>
          <w:tcPr>
            <w:tcW w:w="1701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  <w:tr w:rsidR="009215C4" w:rsidRPr="00C12188" w:rsidTr="009215C4">
        <w:trPr>
          <w:trHeight w:val="60"/>
        </w:trPr>
        <w:tc>
          <w:tcPr>
            <w:tcW w:w="1560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9215C4" w:rsidRPr="00402758" w:rsidRDefault="009215C4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Композиторская музыка для церкви </w:t>
            </w:r>
          </w:p>
        </w:tc>
        <w:tc>
          <w:tcPr>
            <w:tcW w:w="1701" w:type="dxa"/>
            <w:shd w:val="clear" w:color="auto" w:fill="auto"/>
          </w:tcPr>
          <w:p w:rsidR="009215C4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</w:tr>
      <w:tr w:rsidR="001C3608" w:rsidRPr="00C12188" w:rsidTr="001C3608">
        <w:trPr>
          <w:trHeight w:val="507"/>
        </w:trPr>
        <w:tc>
          <w:tcPr>
            <w:tcW w:w="1560" w:type="dxa"/>
            <w:shd w:val="clear" w:color="auto" w:fill="auto"/>
          </w:tcPr>
          <w:p w:rsidR="001C3608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Музыкальная картина мира</w:t>
            </w:r>
          </w:p>
          <w:p w:rsidR="001C3608" w:rsidRPr="00402758" w:rsidRDefault="001C3608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Народное музыкальное творчество – «энциклопедия» </w:t>
            </w:r>
            <w:r w:rsidRPr="00402758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русской </w:t>
            </w:r>
            <w:proofErr w:type="spellStart"/>
            <w:r w:rsidRPr="00402758">
              <w:rPr>
                <w:rFonts w:eastAsia="Times New Roman" w:cs="Times New Roman"/>
                <w:szCs w:val="28"/>
                <w:lang w:eastAsia="ru-RU"/>
              </w:rPr>
              <w:t>интонационности</w:t>
            </w:r>
            <w:proofErr w:type="spellEnd"/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1</w:t>
            </w:r>
            <w:r w:rsidR="00E55EA7"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</w:tr>
      <w:tr w:rsidR="001C3608" w:rsidRPr="00C12188" w:rsidTr="001C3608">
        <w:trPr>
          <w:trHeight w:val="825"/>
        </w:trPr>
        <w:tc>
          <w:tcPr>
            <w:tcW w:w="1560" w:type="dxa"/>
            <w:shd w:val="clear" w:color="auto" w:fill="auto"/>
          </w:tcPr>
          <w:p w:rsidR="001C3608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804" w:type="dxa"/>
            <w:shd w:val="clear" w:color="auto" w:fill="auto"/>
          </w:tcPr>
          <w:p w:rsidR="001C3608" w:rsidRPr="00C12188" w:rsidRDefault="001C3608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Основные закономерности музыкального искусства</w:t>
            </w:r>
          </w:p>
          <w:p w:rsidR="001C3608" w:rsidRPr="00402758" w:rsidRDefault="001C3608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Истоки русского классического романса. </w:t>
            </w:r>
          </w:p>
        </w:tc>
        <w:tc>
          <w:tcPr>
            <w:tcW w:w="1701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1C3608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</w:tc>
      </w:tr>
      <w:tr w:rsidR="009215C4" w:rsidRPr="00C12188" w:rsidTr="009215C4">
        <w:tc>
          <w:tcPr>
            <w:tcW w:w="1560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215C4" w:rsidRPr="00C12188" w:rsidRDefault="009215C4" w:rsidP="000E0FF9">
            <w:pPr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9215C4" w:rsidRPr="00C12188" w:rsidRDefault="009215C4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34 часа</w:t>
            </w:r>
          </w:p>
        </w:tc>
      </w:tr>
    </w:tbl>
    <w:p w:rsidR="001C3608" w:rsidRPr="00C12188" w:rsidRDefault="001C3608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0E0FF9" w:rsidRDefault="000E0FF9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0E0FF9" w:rsidRDefault="000E0FF9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1C3608" w:rsidRPr="00C12188" w:rsidRDefault="001C3608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C12188">
        <w:rPr>
          <w:rFonts w:eastAsia="Times New Roman" w:cs="Times New Roman"/>
          <w:b/>
          <w:szCs w:val="28"/>
          <w:lang w:eastAsia="ru-RU"/>
        </w:rPr>
        <w:t>Четвертый класс (34 часа)</w:t>
      </w:r>
    </w:p>
    <w:p w:rsidR="001C3608" w:rsidRPr="00C12188" w:rsidRDefault="001C3608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7235"/>
        <w:gridCol w:w="1713"/>
      </w:tblGrid>
      <w:tr w:rsidR="001C3608" w:rsidRPr="00C12188" w:rsidTr="00E55EA7">
        <w:tc>
          <w:tcPr>
            <w:tcW w:w="1543" w:type="dxa"/>
            <w:shd w:val="clear" w:color="auto" w:fill="auto"/>
          </w:tcPr>
          <w:p w:rsidR="001C3608" w:rsidRPr="00C12188" w:rsidRDefault="00BE5962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№ урока</w:t>
            </w:r>
          </w:p>
        </w:tc>
        <w:tc>
          <w:tcPr>
            <w:tcW w:w="7235" w:type="dxa"/>
            <w:shd w:val="clear" w:color="auto" w:fill="auto"/>
          </w:tcPr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Тематическое </w:t>
            </w:r>
          </w:p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планирование</w:t>
            </w:r>
          </w:p>
        </w:tc>
        <w:tc>
          <w:tcPr>
            <w:tcW w:w="1713" w:type="dxa"/>
            <w:shd w:val="clear" w:color="auto" w:fill="auto"/>
          </w:tcPr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 xml:space="preserve">Количество </w:t>
            </w:r>
          </w:p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часов</w:t>
            </w:r>
          </w:p>
        </w:tc>
      </w:tr>
      <w:tr w:rsidR="00BE5962" w:rsidRPr="00C12188" w:rsidTr="00E55EA7">
        <w:trPr>
          <w:trHeight w:val="531"/>
        </w:trPr>
        <w:tc>
          <w:tcPr>
            <w:tcW w:w="1543" w:type="dxa"/>
            <w:shd w:val="clear" w:color="auto" w:fill="auto"/>
          </w:tcPr>
          <w:p w:rsidR="00BE5962" w:rsidRPr="00C12188" w:rsidRDefault="00BE596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</w:p>
        </w:tc>
        <w:tc>
          <w:tcPr>
            <w:tcW w:w="7235" w:type="dxa"/>
            <w:shd w:val="clear" w:color="auto" w:fill="auto"/>
          </w:tcPr>
          <w:p w:rsidR="00BE5962" w:rsidRPr="00C12188" w:rsidRDefault="00BE596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Музыкальная картина мира</w:t>
            </w:r>
          </w:p>
          <w:p w:rsidR="00BE5962" w:rsidRPr="00402758" w:rsidRDefault="00BE5962" w:rsidP="000E0FF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>Многоцвет</w:t>
            </w:r>
            <w:r w:rsidR="00C2400E" w:rsidRPr="00402758">
              <w:rPr>
                <w:rFonts w:eastAsia="Times New Roman" w:cs="Times New Roman"/>
                <w:szCs w:val="28"/>
                <w:lang w:eastAsia="ru-RU"/>
              </w:rPr>
              <w:t>ь</w:t>
            </w:r>
            <w:r w:rsidRPr="00402758">
              <w:rPr>
                <w:rFonts w:eastAsia="Times New Roman" w:cs="Times New Roman"/>
                <w:szCs w:val="28"/>
                <w:lang w:eastAsia="ru-RU"/>
              </w:rPr>
              <w:t>е музыкальной картины мира</w:t>
            </w:r>
          </w:p>
        </w:tc>
        <w:tc>
          <w:tcPr>
            <w:tcW w:w="1713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E5962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7</w:t>
            </w:r>
          </w:p>
        </w:tc>
      </w:tr>
      <w:tr w:rsidR="001B59B9" w:rsidRPr="00C12188" w:rsidTr="00E55EA7">
        <w:trPr>
          <w:trHeight w:val="982"/>
        </w:trPr>
        <w:tc>
          <w:tcPr>
            <w:tcW w:w="1543" w:type="dxa"/>
            <w:shd w:val="clear" w:color="auto" w:fill="auto"/>
          </w:tcPr>
          <w:p w:rsidR="001B59B9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  <w:tc>
          <w:tcPr>
            <w:tcW w:w="7235" w:type="dxa"/>
            <w:shd w:val="clear" w:color="auto" w:fill="auto"/>
          </w:tcPr>
          <w:p w:rsidR="001B59B9" w:rsidRPr="00C12188" w:rsidRDefault="001B59B9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 в жизни человека</w:t>
            </w:r>
          </w:p>
          <w:p w:rsidR="001B59B9" w:rsidRPr="00402758" w:rsidRDefault="001B59B9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Музыкальное общение без границ </w:t>
            </w:r>
          </w:p>
        </w:tc>
        <w:tc>
          <w:tcPr>
            <w:tcW w:w="1713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1B59B9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2</w:t>
            </w:r>
          </w:p>
        </w:tc>
      </w:tr>
      <w:tr w:rsidR="00C70C71" w:rsidRPr="00C12188" w:rsidTr="00E55EA7">
        <w:trPr>
          <w:trHeight w:val="432"/>
        </w:trPr>
        <w:tc>
          <w:tcPr>
            <w:tcW w:w="1543" w:type="dxa"/>
            <w:shd w:val="clear" w:color="auto" w:fill="auto"/>
          </w:tcPr>
          <w:p w:rsidR="00C70C71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</w:t>
            </w:r>
          </w:p>
        </w:tc>
        <w:tc>
          <w:tcPr>
            <w:tcW w:w="7235" w:type="dxa"/>
            <w:shd w:val="clear" w:color="auto" w:fill="auto"/>
          </w:tcPr>
          <w:p w:rsidR="00C70C71" w:rsidRPr="00C12188" w:rsidRDefault="00C70C71" w:rsidP="000E0FF9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Музыкальная картина мира</w:t>
            </w:r>
          </w:p>
          <w:p w:rsidR="00C70C71" w:rsidRPr="00402758" w:rsidRDefault="00C70C71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Музыкальное общение без границ </w:t>
            </w:r>
          </w:p>
        </w:tc>
        <w:tc>
          <w:tcPr>
            <w:tcW w:w="1713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C70C71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C70C71" w:rsidRPr="00C12188" w:rsidTr="00E55EA7">
        <w:trPr>
          <w:trHeight w:val="406"/>
        </w:trPr>
        <w:tc>
          <w:tcPr>
            <w:tcW w:w="1543" w:type="dxa"/>
            <w:shd w:val="clear" w:color="auto" w:fill="auto"/>
          </w:tcPr>
          <w:p w:rsidR="00C70C71" w:rsidRPr="00C12188" w:rsidRDefault="00E55EA7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7235" w:type="dxa"/>
            <w:shd w:val="clear" w:color="auto" w:fill="auto"/>
          </w:tcPr>
          <w:p w:rsidR="00C70C71" w:rsidRPr="00C12188" w:rsidRDefault="00C70C71" w:rsidP="000E0FF9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Основные закономерности музыкального искусства</w:t>
            </w:r>
          </w:p>
          <w:p w:rsidR="00C70C71" w:rsidRPr="00402758" w:rsidRDefault="00C70C71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Музыка сквозь «призму» русской классики. </w:t>
            </w:r>
          </w:p>
        </w:tc>
        <w:tc>
          <w:tcPr>
            <w:tcW w:w="1713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C70C71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</w:tr>
      <w:tr w:rsidR="00C70C71" w:rsidRPr="00C12188" w:rsidTr="00E55EA7">
        <w:trPr>
          <w:trHeight w:val="704"/>
        </w:trPr>
        <w:tc>
          <w:tcPr>
            <w:tcW w:w="1543" w:type="dxa"/>
            <w:shd w:val="clear" w:color="auto" w:fill="auto"/>
          </w:tcPr>
          <w:p w:rsidR="00C70C71" w:rsidRPr="00C12188" w:rsidRDefault="00C82310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5</w:t>
            </w:r>
          </w:p>
        </w:tc>
        <w:tc>
          <w:tcPr>
            <w:tcW w:w="7235" w:type="dxa"/>
            <w:shd w:val="clear" w:color="auto" w:fill="auto"/>
          </w:tcPr>
          <w:p w:rsidR="00C70C71" w:rsidRPr="00C12188" w:rsidRDefault="00C70C71" w:rsidP="000E0FF9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Музыкальная картина мира</w:t>
            </w:r>
          </w:p>
          <w:p w:rsidR="00C70C71" w:rsidRPr="00402758" w:rsidRDefault="00C70C71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Музыка сквозь «призму» русской классики. </w:t>
            </w:r>
          </w:p>
        </w:tc>
        <w:tc>
          <w:tcPr>
            <w:tcW w:w="1713" w:type="dxa"/>
            <w:shd w:val="clear" w:color="auto" w:fill="auto"/>
          </w:tcPr>
          <w:p w:rsidR="00E55EA7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C70C71" w:rsidRPr="00C12188" w:rsidRDefault="00E55EA7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</w:tr>
      <w:tr w:rsidR="00B64412" w:rsidRPr="00C12188" w:rsidTr="00E55EA7">
        <w:trPr>
          <w:trHeight w:val="432"/>
        </w:trPr>
        <w:tc>
          <w:tcPr>
            <w:tcW w:w="1543" w:type="dxa"/>
            <w:shd w:val="clear" w:color="auto" w:fill="auto"/>
          </w:tcPr>
          <w:p w:rsidR="00B64412" w:rsidRPr="00C12188" w:rsidRDefault="00C82310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</w:tc>
        <w:tc>
          <w:tcPr>
            <w:tcW w:w="7235" w:type="dxa"/>
            <w:shd w:val="clear" w:color="auto" w:fill="auto"/>
          </w:tcPr>
          <w:p w:rsidR="00B64412" w:rsidRPr="00C12188" w:rsidRDefault="00B64412" w:rsidP="000E0FF9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Музыка в жизни человека.</w:t>
            </w:r>
          </w:p>
          <w:p w:rsidR="00B64412" w:rsidRPr="00402758" w:rsidRDefault="00B64412" w:rsidP="000E0FF9">
            <w:pPr>
              <w:rPr>
                <w:rFonts w:eastAsia="Times New Roman" w:cs="Times New Roman"/>
                <w:snapToGrid w:val="0"/>
                <w:szCs w:val="28"/>
                <w:lang w:eastAsia="ru-RU"/>
              </w:rPr>
            </w:pPr>
            <w:r w:rsidRPr="00402758">
              <w:rPr>
                <w:rFonts w:eastAsia="Times New Roman" w:cs="Times New Roman"/>
                <w:szCs w:val="28"/>
                <w:lang w:eastAsia="ru-RU"/>
              </w:rPr>
              <w:t xml:space="preserve">Искусство слышать музыку. </w:t>
            </w:r>
          </w:p>
        </w:tc>
        <w:tc>
          <w:tcPr>
            <w:tcW w:w="1713" w:type="dxa"/>
            <w:shd w:val="clear" w:color="auto" w:fill="auto"/>
          </w:tcPr>
          <w:p w:rsidR="00402758" w:rsidRDefault="0040275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64412" w:rsidRPr="00C12188" w:rsidRDefault="0040275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1C3608" w:rsidRPr="00C12188" w:rsidTr="00E55EA7">
        <w:tc>
          <w:tcPr>
            <w:tcW w:w="1543" w:type="dxa"/>
            <w:shd w:val="clear" w:color="auto" w:fill="auto"/>
          </w:tcPr>
          <w:p w:rsidR="001C3608" w:rsidRPr="00C12188" w:rsidRDefault="001C3608" w:rsidP="000E0FF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7235" w:type="dxa"/>
            <w:shd w:val="clear" w:color="auto" w:fill="auto"/>
          </w:tcPr>
          <w:p w:rsidR="001C3608" w:rsidRPr="00C12188" w:rsidRDefault="001C3608" w:rsidP="000E0FF9">
            <w:pPr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napToGrid w:val="0"/>
                <w:szCs w:val="28"/>
                <w:lang w:eastAsia="ru-RU"/>
              </w:rPr>
              <w:t>Всего:</w:t>
            </w:r>
          </w:p>
        </w:tc>
        <w:tc>
          <w:tcPr>
            <w:tcW w:w="1713" w:type="dxa"/>
            <w:shd w:val="clear" w:color="auto" w:fill="auto"/>
          </w:tcPr>
          <w:p w:rsidR="001C3608" w:rsidRPr="00C12188" w:rsidRDefault="001C3608" w:rsidP="000E0FF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12188">
              <w:rPr>
                <w:rFonts w:eastAsia="Times New Roman" w:cs="Times New Roman"/>
                <w:b/>
                <w:szCs w:val="28"/>
                <w:lang w:eastAsia="ru-RU"/>
              </w:rPr>
              <w:t>34 часа</w:t>
            </w:r>
          </w:p>
        </w:tc>
      </w:tr>
    </w:tbl>
    <w:p w:rsidR="001C3608" w:rsidRPr="00C12188" w:rsidRDefault="001C3608" w:rsidP="000E0FF9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EB08C1" w:rsidRPr="00EB08C1" w:rsidRDefault="00EB08C1" w:rsidP="000E0FF9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9B4373" w:rsidRDefault="009B4373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B4373" w:rsidRDefault="009B4373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B4373" w:rsidRDefault="009B4373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B4373" w:rsidRDefault="009B4373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B4373" w:rsidRDefault="009B4373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B4373" w:rsidRDefault="009B4373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2400E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2400E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2400E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2400E" w:rsidRDefault="00C2400E" w:rsidP="000E0FF9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bookmarkEnd w:id="0"/>
    <w:p w:rsidR="00C2400E" w:rsidRDefault="00C2400E" w:rsidP="00EB08C1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sectPr w:rsidR="00C2400E" w:rsidSect="000E0FF9">
      <w:footerReference w:type="default" r:id="rId8"/>
      <w:pgSz w:w="11906" w:h="16838"/>
      <w:pgMar w:top="568" w:right="850" w:bottom="709" w:left="1134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D8" w:rsidRDefault="00D644D8">
      <w:pPr>
        <w:spacing w:line="240" w:lineRule="auto"/>
      </w:pPr>
      <w:r>
        <w:separator/>
      </w:r>
    </w:p>
  </w:endnote>
  <w:endnote w:type="continuationSeparator" w:id="0">
    <w:p w:rsidR="00D644D8" w:rsidRDefault="00D64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121364"/>
      <w:docPartObj>
        <w:docPartGallery w:val="Page Numbers (Bottom of Page)"/>
        <w:docPartUnique/>
      </w:docPartObj>
    </w:sdtPr>
    <w:sdtContent>
      <w:p w:rsidR="000E0FF9" w:rsidRDefault="000E0FF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228</w:t>
        </w:r>
        <w:r>
          <w:fldChar w:fldCharType="end"/>
        </w:r>
      </w:p>
    </w:sdtContent>
  </w:sdt>
  <w:p w:rsidR="008510A6" w:rsidRDefault="008510A6" w:rsidP="00F32B0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D8" w:rsidRDefault="00D644D8">
      <w:pPr>
        <w:spacing w:line="240" w:lineRule="auto"/>
      </w:pPr>
      <w:r>
        <w:separator/>
      </w:r>
    </w:p>
  </w:footnote>
  <w:footnote w:type="continuationSeparator" w:id="0">
    <w:p w:rsidR="00D644D8" w:rsidRDefault="00D644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645E04"/>
    <w:lvl w:ilvl="0">
      <w:numFmt w:val="bullet"/>
      <w:lvlText w:val="*"/>
      <w:lvlJc w:val="left"/>
    </w:lvl>
  </w:abstractNum>
  <w:abstractNum w:abstractNumId="1">
    <w:nsid w:val="229B5D2E"/>
    <w:multiLevelType w:val="hybridMultilevel"/>
    <w:tmpl w:val="10828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76509"/>
    <w:multiLevelType w:val="hybridMultilevel"/>
    <w:tmpl w:val="8C529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9D07CA"/>
    <w:multiLevelType w:val="hybridMultilevel"/>
    <w:tmpl w:val="FF9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A316D"/>
    <w:multiLevelType w:val="hybridMultilevel"/>
    <w:tmpl w:val="B3E00D86"/>
    <w:lvl w:ilvl="0" w:tplc="5D645E04">
      <w:start w:val="65535"/>
      <w:numFmt w:val="bullet"/>
      <w:lvlText w:val="•"/>
      <w:lvlJc w:val="left"/>
      <w:pPr>
        <w:ind w:left="3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280216"/>
    <w:multiLevelType w:val="hybridMultilevel"/>
    <w:tmpl w:val="50D67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C07A5"/>
    <w:multiLevelType w:val="hybridMultilevel"/>
    <w:tmpl w:val="02C49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675DB"/>
    <w:multiLevelType w:val="hybridMultilevel"/>
    <w:tmpl w:val="411E7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703BF"/>
    <w:multiLevelType w:val="hybridMultilevel"/>
    <w:tmpl w:val="8D6CF2D0"/>
    <w:lvl w:ilvl="0" w:tplc="5D645E04">
      <w:start w:val="65535"/>
      <w:numFmt w:val="bullet"/>
      <w:lvlText w:val="•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59096411"/>
    <w:multiLevelType w:val="hybridMultilevel"/>
    <w:tmpl w:val="5FB4F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A2B8A"/>
    <w:multiLevelType w:val="hybridMultilevel"/>
    <w:tmpl w:val="19B0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61C70"/>
    <w:multiLevelType w:val="hybridMultilevel"/>
    <w:tmpl w:val="79A65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765846"/>
    <w:multiLevelType w:val="hybridMultilevel"/>
    <w:tmpl w:val="6CEA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A050BA"/>
    <w:multiLevelType w:val="hybridMultilevel"/>
    <w:tmpl w:val="775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E6607"/>
    <w:multiLevelType w:val="hybridMultilevel"/>
    <w:tmpl w:val="63645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BF026F"/>
    <w:multiLevelType w:val="hybridMultilevel"/>
    <w:tmpl w:val="191A7236"/>
    <w:lvl w:ilvl="0" w:tplc="5D645E04">
      <w:start w:val="65535"/>
      <w:numFmt w:val="bullet"/>
      <w:lvlText w:val="•"/>
      <w:lvlJc w:val="left"/>
      <w:pPr>
        <w:ind w:left="1571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4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10"/>
        <w:lvlJc w:val="left"/>
        <w:rPr>
          <w:rFonts w:ascii="Arial" w:hAnsi="Arial" w:cs="Arial" w:hint="default"/>
        </w:rPr>
      </w:lvl>
    </w:lvlOverride>
  </w:num>
  <w:num w:numId="7">
    <w:abstractNumId w:val="2"/>
  </w:num>
  <w:num w:numId="8">
    <w:abstractNumId w:val="4"/>
  </w:num>
  <w:num w:numId="9">
    <w:abstractNumId w:val="15"/>
  </w:num>
  <w:num w:numId="10">
    <w:abstractNumId w:val="3"/>
  </w:num>
  <w:num w:numId="11">
    <w:abstractNumId w:val="14"/>
  </w:num>
  <w:num w:numId="12">
    <w:abstractNumId w:val="10"/>
  </w:num>
  <w:num w:numId="13">
    <w:abstractNumId w:val="11"/>
  </w:num>
  <w:num w:numId="14">
    <w:abstractNumId w:val="9"/>
  </w:num>
  <w:num w:numId="15">
    <w:abstractNumId w:val="6"/>
  </w:num>
  <w:num w:numId="16">
    <w:abstractNumId w:val="13"/>
  </w:num>
  <w:num w:numId="17">
    <w:abstractNumId w:val="7"/>
  </w:num>
  <w:num w:numId="18">
    <w:abstractNumId w:val="5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8C1"/>
    <w:rsid w:val="00003743"/>
    <w:rsid w:val="00037717"/>
    <w:rsid w:val="00050DB3"/>
    <w:rsid w:val="00053091"/>
    <w:rsid w:val="00055CEC"/>
    <w:rsid w:val="000572B9"/>
    <w:rsid w:val="00072281"/>
    <w:rsid w:val="0008627F"/>
    <w:rsid w:val="000A75D2"/>
    <w:rsid w:val="000B4A67"/>
    <w:rsid w:val="000E0FF9"/>
    <w:rsid w:val="000F7603"/>
    <w:rsid w:val="00101B9A"/>
    <w:rsid w:val="00113013"/>
    <w:rsid w:val="00113C27"/>
    <w:rsid w:val="001164D6"/>
    <w:rsid w:val="00121C60"/>
    <w:rsid w:val="00123FD1"/>
    <w:rsid w:val="00146C95"/>
    <w:rsid w:val="001554F8"/>
    <w:rsid w:val="00155BD0"/>
    <w:rsid w:val="0015786D"/>
    <w:rsid w:val="00164533"/>
    <w:rsid w:val="00165BC0"/>
    <w:rsid w:val="00166C16"/>
    <w:rsid w:val="00170B25"/>
    <w:rsid w:val="001760F0"/>
    <w:rsid w:val="00187046"/>
    <w:rsid w:val="00192215"/>
    <w:rsid w:val="001B0C31"/>
    <w:rsid w:val="001B59B9"/>
    <w:rsid w:val="001B76A8"/>
    <w:rsid w:val="001C3608"/>
    <w:rsid w:val="001D4B18"/>
    <w:rsid w:val="001D6F71"/>
    <w:rsid w:val="001F2C5D"/>
    <w:rsid w:val="00236F74"/>
    <w:rsid w:val="002400E6"/>
    <w:rsid w:val="0024625B"/>
    <w:rsid w:val="00283506"/>
    <w:rsid w:val="00283C51"/>
    <w:rsid w:val="0029445F"/>
    <w:rsid w:val="00297CF0"/>
    <w:rsid w:val="002B3FFB"/>
    <w:rsid w:val="002C2F7A"/>
    <w:rsid w:val="002E0C27"/>
    <w:rsid w:val="002E2705"/>
    <w:rsid w:val="002E6021"/>
    <w:rsid w:val="002E6DC2"/>
    <w:rsid w:val="00327241"/>
    <w:rsid w:val="0033202B"/>
    <w:rsid w:val="00340A82"/>
    <w:rsid w:val="00342A05"/>
    <w:rsid w:val="003528DE"/>
    <w:rsid w:val="003B3136"/>
    <w:rsid w:val="003D3427"/>
    <w:rsid w:val="003D42E7"/>
    <w:rsid w:val="003D5D56"/>
    <w:rsid w:val="00402758"/>
    <w:rsid w:val="00402BF7"/>
    <w:rsid w:val="004031D0"/>
    <w:rsid w:val="0041793D"/>
    <w:rsid w:val="00421E72"/>
    <w:rsid w:val="004419E6"/>
    <w:rsid w:val="00445E52"/>
    <w:rsid w:val="00446465"/>
    <w:rsid w:val="004607AA"/>
    <w:rsid w:val="00471F18"/>
    <w:rsid w:val="00473F54"/>
    <w:rsid w:val="00474A95"/>
    <w:rsid w:val="004B663B"/>
    <w:rsid w:val="004C3330"/>
    <w:rsid w:val="004D2560"/>
    <w:rsid w:val="004D5078"/>
    <w:rsid w:val="004F17E9"/>
    <w:rsid w:val="004F4CCA"/>
    <w:rsid w:val="00502AED"/>
    <w:rsid w:val="00507677"/>
    <w:rsid w:val="005110D9"/>
    <w:rsid w:val="00515949"/>
    <w:rsid w:val="00521D72"/>
    <w:rsid w:val="00543310"/>
    <w:rsid w:val="005648D9"/>
    <w:rsid w:val="005735E6"/>
    <w:rsid w:val="005753D6"/>
    <w:rsid w:val="005A2881"/>
    <w:rsid w:val="005A412F"/>
    <w:rsid w:val="005A5252"/>
    <w:rsid w:val="005A5F5D"/>
    <w:rsid w:val="005E28D2"/>
    <w:rsid w:val="005E7B97"/>
    <w:rsid w:val="005E7CB2"/>
    <w:rsid w:val="005F513C"/>
    <w:rsid w:val="006132D2"/>
    <w:rsid w:val="00613BA3"/>
    <w:rsid w:val="00621FD1"/>
    <w:rsid w:val="00623622"/>
    <w:rsid w:val="00635038"/>
    <w:rsid w:val="00666902"/>
    <w:rsid w:val="006811B9"/>
    <w:rsid w:val="006846C6"/>
    <w:rsid w:val="006A1AD0"/>
    <w:rsid w:val="006B1466"/>
    <w:rsid w:val="006B4431"/>
    <w:rsid w:val="006B4AA5"/>
    <w:rsid w:val="006C14C9"/>
    <w:rsid w:val="006E0D32"/>
    <w:rsid w:val="006E15F7"/>
    <w:rsid w:val="006E4ABF"/>
    <w:rsid w:val="006E693E"/>
    <w:rsid w:val="006F5741"/>
    <w:rsid w:val="00700C1C"/>
    <w:rsid w:val="007227DA"/>
    <w:rsid w:val="00723CA4"/>
    <w:rsid w:val="00755E95"/>
    <w:rsid w:val="00756E41"/>
    <w:rsid w:val="007757A2"/>
    <w:rsid w:val="00777F6E"/>
    <w:rsid w:val="007875EF"/>
    <w:rsid w:val="00793719"/>
    <w:rsid w:val="007A29FF"/>
    <w:rsid w:val="007C004D"/>
    <w:rsid w:val="007D28DC"/>
    <w:rsid w:val="007E0A1F"/>
    <w:rsid w:val="007E753C"/>
    <w:rsid w:val="007F0E8D"/>
    <w:rsid w:val="00803E86"/>
    <w:rsid w:val="0081182F"/>
    <w:rsid w:val="00817435"/>
    <w:rsid w:val="00824DF4"/>
    <w:rsid w:val="00837116"/>
    <w:rsid w:val="00842714"/>
    <w:rsid w:val="008510A6"/>
    <w:rsid w:val="00871677"/>
    <w:rsid w:val="00880F81"/>
    <w:rsid w:val="00890A64"/>
    <w:rsid w:val="008A378A"/>
    <w:rsid w:val="008B40E3"/>
    <w:rsid w:val="008C684C"/>
    <w:rsid w:val="008D78D3"/>
    <w:rsid w:val="008E2341"/>
    <w:rsid w:val="008E6464"/>
    <w:rsid w:val="00903238"/>
    <w:rsid w:val="0090563B"/>
    <w:rsid w:val="009068A8"/>
    <w:rsid w:val="009076E9"/>
    <w:rsid w:val="00920B7A"/>
    <w:rsid w:val="009215C4"/>
    <w:rsid w:val="0094435E"/>
    <w:rsid w:val="00952673"/>
    <w:rsid w:val="00952F0C"/>
    <w:rsid w:val="00964001"/>
    <w:rsid w:val="00982F17"/>
    <w:rsid w:val="00983E68"/>
    <w:rsid w:val="00995613"/>
    <w:rsid w:val="009B4373"/>
    <w:rsid w:val="009B557A"/>
    <w:rsid w:val="009C6138"/>
    <w:rsid w:val="009C72CE"/>
    <w:rsid w:val="009D476D"/>
    <w:rsid w:val="009E3594"/>
    <w:rsid w:val="009F340A"/>
    <w:rsid w:val="00A17041"/>
    <w:rsid w:val="00A17C53"/>
    <w:rsid w:val="00A628E1"/>
    <w:rsid w:val="00A66068"/>
    <w:rsid w:val="00A72E68"/>
    <w:rsid w:val="00A80BF7"/>
    <w:rsid w:val="00A92A53"/>
    <w:rsid w:val="00AA77D4"/>
    <w:rsid w:val="00AC5BDA"/>
    <w:rsid w:val="00AE0FA6"/>
    <w:rsid w:val="00B00D50"/>
    <w:rsid w:val="00B17D75"/>
    <w:rsid w:val="00B206D8"/>
    <w:rsid w:val="00B20A8A"/>
    <w:rsid w:val="00B42D5B"/>
    <w:rsid w:val="00B508CC"/>
    <w:rsid w:val="00B6322D"/>
    <w:rsid w:val="00B6358B"/>
    <w:rsid w:val="00B64412"/>
    <w:rsid w:val="00B718F0"/>
    <w:rsid w:val="00B748E5"/>
    <w:rsid w:val="00B875FF"/>
    <w:rsid w:val="00B94C4A"/>
    <w:rsid w:val="00BA3220"/>
    <w:rsid w:val="00BC4DBC"/>
    <w:rsid w:val="00BE30EE"/>
    <w:rsid w:val="00BE5962"/>
    <w:rsid w:val="00BE6032"/>
    <w:rsid w:val="00C01B83"/>
    <w:rsid w:val="00C12188"/>
    <w:rsid w:val="00C2400E"/>
    <w:rsid w:val="00C25BCD"/>
    <w:rsid w:val="00C37E03"/>
    <w:rsid w:val="00C67FB4"/>
    <w:rsid w:val="00C70C71"/>
    <w:rsid w:val="00C82310"/>
    <w:rsid w:val="00C92753"/>
    <w:rsid w:val="00CA5D45"/>
    <w:rsid w:val="00CC52D4"/>
    <w:rsid w:val="00D0107F"/>
    <w:rsid w:val="00D160BE"/>
    <w:rsid w:val="00D436EF"/>
    <w:rsid w:val="00D61440"/>
    <w:rsid w:val="00D644D8"/>
    <w:rsid w:val="00D76DF3"/>
    <w:rsid w:val="00D862FE"/>
    <w:rsid w:val="00D92473"/>
    <w:rsid w:val="00DA397E"/>
    <w:rsid w:val="00DB70C4"/>
    <w:rsid w:val="00E02F5B"/>
    <w:rsid w:val="00E13FF3"/>
    <w:rsid w:val="00E20C82"/>
    <w:rsid w:val="00E3459A"/>
    <w:rsid w:val="00E34A85"/>
    <w:rsid w:val="00E376E3"/>
    <w:rsid w:val="00E37AF8"/>
    <w:rsid w:val="00E40E88"/>
    <w:rsid w:val="00E55EA7"/>
    <w:rsid w:val="00E56673"/>
    <w:rsid w:val="00E60538"/>
    <w:rsid w:val="00E62423"/>
    <w:rsid w:val="00E804B4"/>
    <w:rsid w:val="00E857D9"/>
    <w:rsid w:val="00E957DB"/>
    <w:rsid w:val="00EA1E89"/>
    <w:rsid w:val="00EA6B4A"/>
    <w:rsid w:val="00EB08C1"/>
    <w:rsid w:val="00EB14FA"/>
    <w:rsid w:val="00EE2203"/>
    <w:rsid w:val="00EE69D0"/>
    <w:rsid w:val="00EF1297"/>
    <w:rsid w:val="00F015C8"/>
    <w:rsid w:val="00F0199C"/>
    <w:rsid w:val="00F12AD4"/>
    <w:rsid w:val="00F32B0D"/>
    <w:rsid w:val="00F54245"/>
    <w:rsid w:val="00F72897"/>
    <w:rsid w:val="00FA098C"/>
    <w:rsid w:val="00FC6BD2"/>
    <w:rsid w:val="00FD5549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AA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B08C1"/>
  </w:style>
  <w:style w:type="paragraph" w:styleId="a3">
    <w:name w:val="List Paragraph"/>
    <w:basedOn w:val="a"/>
    <w:uiPriority w:val="34"/>
    <w:qFormat/>
    <w:rsid w:val="00EB08C1"/>
    <w:pPr>
      <w:spacing w:after="200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table" w:styleId="a4">
    <w:name w:val="Table Grid"/>
    <w:basedOn w:val="a1"/>
    <w:uiPriority w:val="59"/>
    <w:rsid w:val="00EB08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B08C1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B08C1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B08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AA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B08C1"/>
  </w:style>
  <w:style w:type="paragraph" w:styleId="a3">
    <w:name w:val="List Paragraph"/>
    <w:basedOn w:val="a"/>
    <w:uiPriority w:val="34"/>
    <w:qFormat/>
    <w:rsid w:val="00EB08C1"/>
    <w:pPr>
      <w:spacing w:after="200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table" w:styleId="a4">
    <w:name w:val="Table Grid"/>
    <w:basedOn w:val="a1"/>
    <w:uiPriority w:val="59"/>
    <w:rsid w:val="00EB08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B08C1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B08C1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9">
    <w:name w:val="No Spacing"/>
    <w:uiPriority w:val="1"/>
    <w:qFormat/>
    <w:rsid w:val="00EB08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Наташа</cp:lastModifiedBy>
  <cp:revision>6</cp:revision>
  <cp:lastPrinted>2016-11-11T11:50:00Z</cp:lastPrinted>
  <dcterms:created xsi:type="dcterms:W3CDTF">2016-11-01T15:08:00Z</dcterms:created>
  <dcterms:modified xsi:type="dcterms:W3CDTF">2016-11-11T11:50:00Z</dcterms:modified>
</cp:coreProperties>
</file>